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B" w:rsidRPr="00B2238D" w:rsidRDefault="00F4180B" w:rsidP="00B2238D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b/>
          <w:color w:val="FF0000"/>
          <w:sz w:val="44"/>
          <w:szCs w:val="28"/>
        </w:rPr>
      </w:pPr>
      <w:r w:rsidRPr="00B2238D">
        <w:rPr>
          <w:b/>
          <w:color w:val="FF0000"/>
          <w:sz w:val="44"/>
          <w:szCs w:val="28"/>
        </w:rPr>
        <w:t>Правила безопасности при посещении леса</w:t>
      </w:r>
    </w:p>
    <w:p w:rsidR="00B2238D" w:rsidRPr="00C15201" w:rsidRDefault="00B2238D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957049"/>
            <wp:effectExtent l="0" t="0" r="3175" b="5715"/>
            <wp:docPr id="1" name="Рисунок 1" descr="C:\Users\Яковлев\Desktop\Новая пропаганда\СТАТЬИ\Статьи 2018\фото\663-sosnovyy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663-sosnovyy-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В разгаре середина лета, в лесах начался грибной сезон, и любители «тихой охоты» потянулись в лес за первым урожаем грибов и ягод. А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F4180B" w:rsidRPr="00C15201" w:rsidRDefault="00F4180B" w:rsidP="00F4180B">
      <w:pPr>
        <w:pStyle w:val="4"/>
        <w:shd w:val="clear" w:color="auto" w:fill="FFFFFF"/>
        <w:spacing w:before="376" w:after="175" w:line="288" w:lineRule="atLeast"/>
        <w:jc w:val="both"/>
        <w:rPr>
          <w:b w:val="0"/>
          <w:bCs w:val="0"/>
          <w:color w:val="000000"/>
        </w:rPr>
      </w:pPr>
      <w:r w:rsidRPr="00C15201">
        <w:rPr>
          <w:b w:val="0"/>
          <w:bCs w:val="0"/>
          <w:color w:val="000000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Если с вами дети: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</w:t>
      </w:r>
      <w:r w:rsidRPr="00C15201">
        <w:rPr>
          <w:color w:val="000000"/>
          <w:sz w:val="28"/>
          <w:szCs w:val="28"/>
        </w:rPr>
        <w:lastRenderedPageBreak/>
        <w:t>заправить в сапоги. Не будет лишней и обработка поверхности одежды специальными средствами от насекомых.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отпускайте ребенка одного даже на небольшое расстояние.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Главное, ни в коем случае не оставляйте детей без присмотра!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И еще одно важное правило – дайте ребенку мобильный телефон и научите его звонить в службу спасения. Пусть он запомнит простую и емкую фразу</w:t>
      </w:r>
      <w:proofErr w:type="gramStart"/>
      <w:r w:rsidRPr="00C15201">
        <w:rPr>
          <w:color w:val="000000"/>
          <w:sz w:val="28"/>
          <w:szCs w:val="28"/>
        </w:rPr>
        <w:t>:«</w:t>
      </w:r>
      <w:proofErr w:type="gramEnd"/>
      <w:r w:rsidRPr="00C15201">
        <w:rPr>
          <w:color w:val="000000"/>
          <w:sz w:val="28"/>
          <w:szCs w:val="28"/>
        </w:rPr>
        <w:t>Если случилась беда – звони один-один-два!».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Если вы все-таки заблудились в лесу: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lastRenderedPageBreak/>
        <w:t>- Если вы точно знаете, что вас будут искать – лучше всего оставаться на месте.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Подавать звуковые сигналы можно ударами палки о деревья, звук от них далеко расходится по лесу.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rStyle w:val="a4"/>
          <w:color w:val="000000"/>
          <w:sz w:val="28"/>
          <w:szCs w:val="28"/>
        </w:rPr>
        <w:t>При посещении леса запрещается: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 xml:space="preserve">- Разводить костры в хвойных молодняках, старых </w:t>
      </w:r>
      <w:proofErr w:type="spellStart"/>
      <w:r w:rsidRPr="00C15201">
        <w:rPr>
          <w:color w:val="000000"/>
          <w:sz w:val="28"/>
          <w:szCs w:val="28"/>
        </w:rPr>
        <w:t>горельниках</w:t>
      </w:r>
      <w:proofErr w:type="spellEnd"/>
      <w:r w:rsidRPr="00C15201">
        <w:rPr>
          <w:color w:val="000000"/>
          <w:sz w:val="28"/>
          <w:szCs w:val="28"/>
        </w:rPr>
        <w:t xml:space="preserve"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</w:t>
      </w:r>
      <w:smartTag w:uri="urn:schemas-microsoft-com:office:smarttags" w:element="metricconverter">
        <w:smartTagPr>
          <w:attr w:name="ProductID" w:val="0,5 м"/>
        </w:smartTagPr>
        <w:r w:rsidRPr="00C15201">
          <w:rPr>
            <w:color w:val="000000"/>
            <w:sz w:val="28"/>
            <w:szCs w:val="28"/>
          </w:rPr>
          <w:t>0,5 м</w:t>
        </w:r>
      </w:smartTag>
      <w:r w:rsidRPr="00C15201">
        <w:rPr>
          <w:color w:val="000000"/>
          <w:sz w:val="28"/>
          <w:szCs w:val="28"/>
        </w:rPr>
        <w:t>, по истечении надобности костер должен быть засыпан землей или залит водой до полного прекращения тления.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Бросать горящие окурки, спички, пепел из курительных трубок.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Выжигать траву и стерню на землях лесного фонда и на земельных участках, непосредственно примыкающих к лесному фонду.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Засорять лес бытовыми отходами и отбросами.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- Устраивать свалки мусора и строительных остатков в лесу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lastRenderedPageBreak/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F4180B" w:rsidRPr="00C15201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Уважаемые петербуржцы! 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F4180B" w:rsidRPr="00B2238D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color w:val="FF0000"/>
          <w:sz w:val="28"/>
          <w:szCs w:val="28"/>
        </w:rPr>
      </w:pPr>
      <w:r w:rsidRPr="00B2238D">
        <w:rPr>
          <w:rStyle w:val="a4"/>
          <w:color w:val="FF0000"/>
          <w:sz w:val="28"/>
          <w:szCs w:val="28"/>
        </w:rPr>
        <w:t>БЕРЕГИТЕ СЕБЯ И СВОИХ БЛИЗКИХ! ХОРОШЕГО ВАМ ОТДЫХА! 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2238D" w:rsidRDefault="005D4DC5" w:rsidP="00B2238D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Управление по Красногвардейскому</w:t>
      </w:r>
      <w:r w:rsidR="00B2238D">
        <w:rPr>
          <w:rFonts w:ascii="Times New Roman" w:hAnsi="Times New Roman" w:cs="Times New Roman"/>
          <w:b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8"/>
        </w:rPr>
        <w:t>у</w:t>
      </w:r>
    </w:p>
    <w:p w:rsidR="005D4DC5" w:rsidRPr="00C16D59" w:rsidRDefault="005D4DC5" w:rsidP="00B2238D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ГУ МЧС России по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. Санкт-Петербургу </w:t>
      </w:r>
    </w:p>
    <w:p w:rsidR="00060880" w:rsidRDefault="00060880" w:rsidP="00F4180B"/>
    <w:sectPr w:rsidR="00060880" w:rsidSect="00A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80B"/>
    <w:rsid w:val="00060880"/>
    <w:rsid w:val="005D4DC5"/>
    <w:rsid w:val="00AB59B4"/>
    <w:rsid w:val="00B2238D"/>
    <w:rsid w:val="00F4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4"/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2</cp:revision>
  <dcterms:created xsi:type="dcterms:W3CDTF">2018-07-13T11:45:00Z</dcterms:created>
  <dcterms:modified xsi:type="dcterms:W3CDTF">2020-05-20T08:39:00Z</dcterms:modified>
</cp:coreProperties>
</file>