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3B" w:rsidRPr="00DC483B" w:rsidRDefault="00C85747" w:rsidP="00DC483B">
      <w:pPr>
        <w:ind w:left="1701"/>
        <w:contextualSpacing/>
        <w:jc w:val="both"/>
        <w:rPr>
          <w:rFonts w:ascii="Times New Roman" w:eastAsia="Calibri" w:hAnsi="Times New Roman" w:cs="Times New Roman"/>
          <w:sz w:val="24"/>
          <w:szCs w:val="24"/>
        </w:rPr>
      </w:pPr>
      <w:bookmarkStart w:id="0" w:name="_GoBack"/>
      <w:r>
        <w:rPr>
          <w:rFonts w:ascii="Times New Roman" w:eastAsia="Calibri" w:hAnsi="Times New Roman" w:cs="Times New Roman"/>
          <w:noProof/>
          <w:sz w:val="24"/>
          <w:szCs w:val="24"/>
          <w:lang w:eastAsia="ru-RU"/>
        </w:rPr>
        <w:drawing>
          <wp:inline distT="0" distB="0" distL="0" distR="0">
            <wp:extent cx="5874535" cy="1143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овательная программ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88405" cy="11456987"/>
                    </a:xfrm>
                    <a:prstGeom prst="rect">
                      <a:avLst/>
                    </a:prstGeom>
                  </pic:spPr>
                </pic:pic>
              </a:graphicData>
            </a:graphic>
          </wp:inline>
        </w:drawing>
      </w:r>
      <w:bookmarkEnd w:id="0"/>
    </w:p>
    <w:p w:rsidR="00DC483B" w:rsidRDefault="00DC483B" w:rsidP="00A3426C">
      <w:pPr>
        <w:contextualSpacing/>
        <w:jc w:val="center"/>
        <w:rPr>
          <w:rFonts w:ascii="Times New Roman" w:hAnsi="Times New Roman" w:cs="Times New Roman"/>
          <w:b/>
          <w:sz w:val="24"/>
          <w:szCs w:val="24"/>
        </w:rPr>
      </w:pPr>
    </w:p>
    <w:p w:rsidR="00C85747" w:rsidRDefault="00C85747" w:rsidP="00A3426C">
      <w:pPr>
        <w:contextualSpacing/>
        <w:jc w:val="center"/>
        <w:rPr>
          <w:rFonts w:ascii="Times New Roman" w:hAnsi="Times New Roman" w:cs="Times New Roman"/>
          <w:b/>
          <w:sz w:val="24"/>
          <w:szCs w:val="24"/>
        </w:rPr>
      </w:pPr>
    </w:p>
    <w:p w:rsidR="00F7658D" w:rsidRDefault="00F7658D" w:rsidP="00A3426C">
      <w:pPr>
        <w:contextualSpacing/>
        <w:jc w:val="center"/>
        <w:rPr>
          <w:rFonts w:ascii="Times New Roman" w:hAnsi="Times New Roman" w:cs="Times New Roman"/>
          <w:b/>
          <w:sz w:val="24"/>
          <w:szCs w:val="24"/>
        </w:rPr>
      </w:pPr>
    </w:p>
    <w:p w:rsidR="000877FF" w:rsidRPr="000877FF" w:rsidRDefault="000877FF" w:rsidP="00DC483B">
      <w:pPr>
        <w:contextualSpacing/>
        <w:jc w:val="center"/>
        <w:rPr>
          <w:rFonts w:ascii="Times New Roman" w:hAnsi="Times New Roman" w:cs="Times New Roman"/>
          <w:b/>
          <w:sz w:val="24"/>
          <w:szCs w:val="24"/>
        </w:rPr>
      </w:pPr>
      <w:r w:rsidRPr="000877FF">
        <w:rPr>
          <w:rFonts w:ascii="Times New Roman" w:hAnsi="Times New Roman" w:cs="Times New Roman"/>
          <w:b/>
          <w:sz w:val="24"/>
          <w:szCs w:val="24"/>
        </w:rPr>
        <w:t>Структура Образовательной программы</w:t>
      </w:r>
    </w:p>
    <w:p w:rsidR="000877FF" w:rsidRPr="000877FF" w:rsidRDefault="000877FF" w:rsidP="00DC483B">
      <w:pPr>
        <w:spacing w:line="240" w:lineRule="auto"/>
        <w:ind w:firstLine="709"/>
        <w:contextualSpacing/>
        <w:jc w:val="center"/>
        <w:rPr>
          <w:rFonts w:ascii="Times New Roman" w:hAnsi="Times New Roman" w:cs="Times New Roman"/>
          <w:b/>
          <w:sz w:val="24"/>
          <w:szCs w:val="24"/>
        </w:rPr>
      </w:pPr>
      <w:r w:rsidRPr="000877FF">
        <w:rPr>
          <w:rFonts w:ascii="Times New Roman" w:hAnsi="Times New Roman" w:cs="Times New Roman"/>
          <w:b/>
          <w:sz w:val="24"/>
          <w:szCs w:val="24"/>
        </w:rPr>
        <w:t>ОДОД ГБОУ СОШ № 490</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Пояснительная записка</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Учебный план по направлениям деятельности</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Организационно – педагогические условия реализации образовательной программы</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Социально-творческая деятельность</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Диагностика результативности освоения программы</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Формы учета достижений учеников</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Содержание образовательного процесса</w:t>
      </w:r>
    </w:p>
    <w:p w:rsid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Ожидаемые результаты освоения программы</w:t>
      </w: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0877FF" w:rsidRDefault="000877FF"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A3426C" w:rsidRDefault="00A3426C" w:rsidP="00DC483B">
      <w:pPr>
        <w:spacing w:line="240" w:lineRule="auto"/>
        <w:ind w:firstLine="709"/>
        <w:contextualSpacing/>
        <w:jc w:val="both"/>
        <w:rPr>
          <w:rFonts w:ascii="Times New Roman" w:hAnsi="Times New Roman" w:cs="Times New Roman"/>
          <w:sz w:val="24"/>
          <w:szCs w:val="24"/>
        </w:rPr>
      </w:pPr>
    </w:p>
    <w:p w:rsidR="00DC483B" w:rsidRDefault="00DC483B" w:rsidP="00DC483B">
      <w:pPr>
        <w:spacing w:line="240" w:lineRule="auto"/>
        <w:ind w:firstLine="709"/>
        <w:contextualSpacing/>
        <w:jc w:val="both"/>
        <w:rPr>
          <w:rFonts w:ascii="Times New Roman" w:hAnsi="Times New Roman" w:cs="Times New Roman"/>
          <w:sz w:val="24"/>
          <w:szCs w:val="24"/>
        </w:rPr>
      </w:pPr>
    </w:p>
    <w:p w:rsidR="00DC483B" w:rsidRDefault="00DC483B" w:rsidP="00DC483B">
      <w:pPr>
        <w:spacing w:line="240" w:lineRule="auto"/>
        <w:ind w:firstLine="709"/>
        <w:contextualSpacing/>
        <w:jc w:val="both"/>
        <w:rPr>
          <w:rFonts w:ascii="Times New Roman" w:hAnsi="Times New Roman" w:cs="Times New Roman"/>
          <w:sz w:val="24"/>
          <w:szCs w:val="24"/>
        </w:rPr>
      </w:pPr>
    </w:p>
    <w:p w:rsidR="00DC483B" w:rsidRDefault="00DC483B" w:rsidP="00DC483B">
      <w:pPr>
        <w:spacing w:line="240" w:lineRule="auto"/>
        <w:ind w:firstLine="709"/>
        <w:contextualSpacing/>
        <w:jc w:val="both"/>
        <w:rPr>
          <w:rFonts w:ascii="Times New Roman" w:hAnsi="Times New Roman" w:cs="Times New Roman"/>
          <w:sz w:val="24"/>
          <w:szCs w:val="24"/>
        </w:rPr>
      </w:pPr>
    </w:p>
    <w:p w:rsidR="00DC483B" w:rsidRDefault="00DC483B" w:rsidP="00DC483B">
      <w:pPr>
        <w:spacing w:line="240" w:lineRule="auto"/>
        <w:ind w:firstLine="709"/>
        <w:contextualSpacing/>
        <w:jc w:val="both"/>
        <w:rPr>
          <w:rFonts w:ascii="Times New Roman" w:hAnsi="Times New Roman" w:cs="Times New Roman"/>
          <w:sz w:val="24"/>
          <w:szCs w:val="24"/>
        </w:rPr>
      </w:pPr>
    </w:p>
    <w:p w:rsidR="00DC483B" w:rsidRDefault="00DC483B" w:rsidP="00DC483B">
      <w:pPr>
        <w:spacing w:line="240" w:lineRule="auto"/>
        <w:ind w:firstLine="709"/>
        <w:contextualSpacing/>
        <w:jc w:val="both"/>
        <w:rPr>
          <w:rFonts w:ascii="Times New Roman" w:hAnsi="Times New Roman" w:cs="Times New Roman"/>
          <w:sz w:val="24"/>
          <w:szCs w:val="24"/>
        </w:rPr>
      </w:pPr>
    </w:p>
    <w:p w:rsidR="00DC483B" w:rsidRDefault="00DC483B" w:rsidP="00DC483B">
      <w:pPr>
        <w:spacing w:line="240" w:lineRule="auto"/>
        <w:ind w:firstLine="709"/>
        <w:contextualSpacing/>
        <w:jc w:val="both"/>
        <w:rPr>
          <w:rFonts w:ascii="Times New Roman" w:hAnsi="Times New Roman" w:cs="Times New Roman"/>
          <w:sz w:val="24"/>
          <w:szCs w:val="24"/>
        </w:rPr>
      </w:pPr>
    </w:p>
    <w:p w:rsidR="000877FF" w:rsidRPr="000877FF" w:rsidRDefault="000877FF" w:rsidP="00DC483B">
      <w:pPr>
        <w:spacing w:line="240" w:lineRule="auto"/>
        <w:ind w:firstLine="709"/>
        <w:contextualSpacing/>
        <w:jc w:val="center"/>
        <w:rPr>
          <w:rFonts w:ascii="Times New Roman" w:hAnsi="Times New Roman" w:cs="Times New Roman"/>
          <w:b/>
          <w:sz w:val="24"/>
          <w:szCs w:val="24"/>
        </w:rPr>
      </w:pPr>
      <w:r w:rsidRPr="000877FF">
        <w:rPr>
          <w:rFonts w:ascii="Times New Roman" w:hAnsi="Times New Roman" w:cs="Times New Roman"/>
          <w:b/>
          <w:sz w:val="24"/>
          <w:szCs w:val="24"/>
        </w:rPr>
        <w:t>Пояснительная записка</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Настоящая Образовательная программа разработана в соответствии с </w:t>
      </w:r>
      <w:proofErr w:type="gramStart"/>
      <w:r w:rsidRPr="000877FF">
        <w:rPr>
          <w:rFonts w:ascii="Times New Roman" w:hAnsi="Times New Roman" w:cs="Times New Roman"/>
          <w:sz w:val="24"/>
          <w:szCs w:val="24"/>
        </w:rPr>
        <w:t>Федеральным</w:t>
      </w:r>
      <w:proofErr w:type="gramEnd"/>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законом от 29 декабря 2012 г. № 273-ФЗ «Об образовании в Российской Федерации» и</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регламентирует порядок образовательной деятельности образовательной организации.</w:t>
      </w:r>
    </w:p>
    <w:p w:rsidR="000877FF" w:rsidRPr="000877FF" w:rsidRDefault="000877FF" w:rsidP="00DC483B">
      <w:pPr>
        <w:spacing w:line="240" w:lineRule="auto"/>
        <w:ind w:firstLine="709"/>
        <w:contextualSpacing/>
        <w:jc w:val="both"/>
        <w:rPr>
          <w:rFonts w:ascii="Times New Roman" w:hAnsi="Times New Roman" w:cs="Times New Roman"/>
          <w:b/>
          <w:sz w:val="24"/>
          <w:szCs w:val="24"/>
        </w:rPr>
      </w:pPr>
      <w:r w:rsidRPr="000877FF">
        <w:rPr>
          <w:rFonts w:ascii="Times New Roman" w:hAnsi="Times New Roman" w:cs="Times New Roman"/>
          <w:b/>
          <w:sz w:val="24"/>
          <w:szCs w:val="24"/>
        </w:rPr>
        <w:t>Образовательная программа ОДОД ГБОУ СОШ № 490 определяет:</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-цели и содержание образовательного процесса;</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-организационно-педагогические условия организации образовательного процесса;</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-методы диагностики результативности освоения образовательной программы, формы</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учета достижений учащихся;</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проектируемые результаты освоения программы.</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Образовательная программа обеспечивает дополнительное образование детей</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дошкольного возраста, учащихся начальной, средней и старшей школы, учащихся средних</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специальных учебных заведений и студентов </w:t>
      </w:r>
      <w:proofErr w:type="spellStart"/>
      <w:r w:rsidRPr="000877FF">
        <w:rPr>
          <w:rFonts w:ascii="Times New Roman" w:hAnsi="Times New Roman" w:cs="Times New Roman"/>
          <w:sz w:val="24"/>
          <w:szCs w:val="24"/>
        </w:rPr>
        <w:t>ССУЗов</w:t>
      </w:r>
      <w:proofErr w:type="spellEnd"/>
      <w:r w:rsidRPr="000877FF">
        <w:rPr>
          <w:rFonts w:ascii="Times New Roman" w:hAnsi="Times New Roman" w:cs="Times New Roman"/>
          <w:sz w:val="24"/>
          <w:szCs w:val="24"/>
        </w:rPr>
        <w:t xml:space="preserve"> и ВУЗов до достижения ими 18-летнего</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возраста.</w:t>
      </w:r>
    </w:p>
    <w:p w:rsidR="000877FF" w:rsidRPr="000877FF" w:rsidRDefault="000877FF" w:rsidP="00DC483B">
      <w:pPr>
        <w:spacing w:line="240" w:lineRule="auto"/>
        <w:ind w:firstLine="709"/>
        <w:contextualSpacing/>
        <w:jc w:val="both"/>
        <w:rPr>
          <w:rFonts w:ascii="Times New Roman" w:hAnsi="Times New Roman" w:cs="Times New Roman"/>
          <w:b/>
          <w:sz w:val="24"/>
          <w:szCs w:val="24"/>
        </w:rPr>
      </w:pPr>
      <w:r w:rsidRPr="000877FF">
        <w:rPr>
          <w:rFonts w:ascii="Times New Roman" w:hAnsi="Times New Roman" w:cs="Times New Roman"/>
          <w:b/>
          <w:sz w:val="24"/>
          <w:szCs w:val="24"/>
        </w:rPr>
        <w:t>Целевое назначение программы</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Целью программы является использование возможностей отделения дополнительного</w:t>
      </w:r>
      <w:r w:rsidR="003D57A1">
        <w:rPr>
          <w:rFonts w:ascii="Times New Roman" w:hAnsi="Times New Roman" w:cs="Times New Roman"/>
          <w:sz w:val="24"/>
          <w:szCs w:val="24"/>
        </w:rPr>
        <w:t xml:space="preserve"> </w:t>
      </w:r>
      <w:r w:rsidRPr="000877FF">
        <w:rPr>
          <w:rFonts w:ascii="Times New Roman" w:hAnsi="Times New Roman" w:cs="Times New Roman"/>
          <w:sz w:val="24"/>
          <w:szCs w:val="24"/>
        </w:rPr>
        <w:t>образования для развития познавательных, творческих и специальных возможностей детей и</w:t>
      </w:r>
      <w:r w:rsidR="003D57A1">
        <w:rPr>
          <w:rFonts w:ascii="Times New Roman" w:hAnsi="Times New Roman" w:cs="Times New Roman"/>
          <w:sz w:val="24"/>
          <w:szCs w:val="24"/>
        </w:rPr>
        <w:t xml:space="preserve"> </w:t>
      </w:r>
      <w:r w:rsidRPr="000877FF">
        <w:rPr>
          <w:rFonts w:ascii="Times New Roman" w:hAnsi="Times New Roman" w:cs="Times New Roman"/>
          <w:sz w:val="24"/>
          <w:szCs w:val="24"/>
        </w:rPr>
        <w:t>подростков различных возрастных категорий в детских творческих объединениях различной</w:t>
      </w:r>
      <w:r w:rsidR="003D57A1">
        <w:rPr>
          <w:rFonts w:ascii="Times New Roman" w:hAnsi="Times New Roman" w:cs="Times New Roman"/>
          <w:sz w:val="24"/>
          <w:szCs w:val="24"/>
        </w:rPr>
        <w:t xml:space="preserve"> </w:t>
      </w:r>
      <w:r w:rsidRPr="000877FF">
        <w:rPr>
          <w:rFonts w:ascii="Times New Roman" w:hAnsi="Times New Roman" w:cs="Times New Roman"/>
          <w:sz w:val="24"/>
          <w:szCs w:val="24"/>
        </w:rPr>
        <w:t>направленности по различным программам дополнительного образования детей.</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Образовательн</w:t>
      </w:r>
      <w:r>
        <w:rPr>
          <w:rFonts w:ascii="Times New Roman" w:hAnsi="Times New Roman" w:cs="Times New Roman"/>
          <w:sz w:val="24"/>
          <w:szCs w:val="24"/>
        </w:rPr>
        <w:t>ая программа ОДОД ГБОУ СОШ № 490</w:t>
      </w:r>
      <w:r w:rsidRPr="000877FF">
        <w:rPr>
          <w:rFonts w:ascii="Times New Roman" w:hAnsi="Times New Roman" w:cs="Times New Roman"/>
          <w:sz w:val="24"/>
          <w:szCs w:val="24"/>
        </w:rPr>
        <w:t xml:space="preserve"> направлена на удовлетворение</w:t>
      </w:r>
      <w:r w:rsidR="003D57A1">
        <w:rPr>
          <w:rFonts w:ascii="Times New Roman" w:hAnsi="Times New Roman" w:cs="Times New Roman"/>
          <w:sz w:val="24"/>
          <w:szCs w:val="24"/>
        </w:rPr>
        <w:t xml:space="preserve"> </w:t>
      </w:r>
      <w:r w:rsidRPr="000877FF">
        <w:rPr>
          <w:rFonts w:ascii="Times New Roman" w:hAnsi="Times New Roman" w:cs="Times New Roman"/>
          <w:sz w:val="24"/>
          <w:szCs w:val="24"/>
        </w:rPr>
        <w:t>потребностей:</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b/>
          <w:sz w:val="24"/>
          <w:szCs w:val="24"/>
        </w:rPr>
        <w:t>учащихся</w:t>
      </w:r>
      <w:r w:rsidRPr="000877FF">
        <w:rPr>
          <w:rFonts w:ascii="Times New Roman" w:hAnsi="Times New Roman" w:cs="Times New Roman"/>
          <w:sz w:val="24"/>
          <w:szCs w:val="24"/>
        </w:rPr>
        <w:t xml:space="preserve"> – в формах и методах обучения, обеспечивающих познавательный интерес,</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социальную активность, творческое самовыражение, общение по интересам, общее развитие,</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proofErr w:type="spellStart"/>
      <w:r w:rsidRPr="000877FF">
        <w:rPr>
          <w:rFonts w:ascii="Times New Roman" w:hAnsi="Times New Roman" w:cs="Times New Roman"/>
          <w:sz w:val="24"/>
          <w:szCs w:val="24"/>
        </w:rPr>
        <w:t>допрофессиональную</w:t>
      </w:r>
      <w:proofErr w:type="spellEnd"/>
      <w:r w:rsidRPr="000877FF">
        <w:rPr>
          <w:rFonts w:ascii="Times New Roman" w:hAnsi="Times New Roman" w:cs="Times New Roman"/>
          <w:sz w:val="24"/>
          <w:szCs w:val="24"/>
        </w:rPr>
        <w:t xml:space="preserve"> ориентацию и подготовку;</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b/>
          <w:sz w:val="24"/>
          <w:szCs w:val="24"/>
        </w:rPr>
        <w:t>родителей</w:t>
      </w:r>
      <w:r w:rsidRPr="000877FF">
        <w:rPr>
          <w:rFonts w:ascii="Times New Roman" w:hAnsi="Times New Roman" w:cs="Times New Roman"/>
          <w:sz w:val="24"/>
          <w:szCs w:val="24"/>
        </w:rPr>
        <w:t xml:space="preserve"> – в повышении уровня образованности и компетентности детей,</w:t>
      </w:r>
    </w:p>
    <w:p w:rsidR="000877FF" w:rsidRPr="000877FF" w:rsidRDefault="000877FF" w:rsidP="00DC483B">
      <w:pPr>
        <w:spacing w:after="0"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организации их досуга, развитии индивидуальных способностей, интересов и склонностей</w:t>
      </w:r>
      <w:r w:rsidR="003D57A1">
        <w:rPr>
          <w:rFonts w:ascii="Times New Roman" w:hAnsi="Times New Roman" w:cs="Times New Roman"/>
          <w:sz w:val="24"/>
          <w:szCs w:val="24"/>
        </w:rPr>
        <w:t xml:space="preserve"> </w:t>
      </w:r>
      <w:r w:rsidRPr="000877FF">
        <w:rPr>
          <w:rFonts w:ascii="Times New Roman" w:hAnsi="Times New Roman" w:cs="Times New Roman"/>
          <w:sz w:val="24"/>
          <w:szCs w:val="24"/>
        </w:rPr>
        <w:t xml:space="preserve">детей, в социальной адаптации ребенка, в решении компенсаторных потребностей в </w:t>
      </w:r>
      <w:proofErr w:type="spellStart"/>
      <w:r w:rsidRPr="000877FF">
        <w:rPr>
          <w:rFonts w:ascii="Times New Roman" w:hAnsi="Times New Roman" w:cs="Times New Roman"/>
          <w:sz w:val="24"/>
          <w:szCs w:val="24"/>
        </w:rPr>
        <w:t>сфереобучения</w:t>
      </w:r>
      <w:proofErr w:type="spellEnd"/>
      <w:r w:rsidRPr="000877FF">
        <w:rPr>
          <w:rFonts w:ascii="Times New Roman" w:hAnsi="Times New Roman" w:cs="Times New Roman"/>
          <w:sz w:val="24"/>
          <w:szCs w:val="24"/>
        </w:rPr>
        <w:t xml:space="preserve"> или общения;</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b/>
          <w:sz w:val="24"/>
          <w:szCs w:val="24"/>
        </w:rPr>
        <w:t>образовательных учреждений района и города</w:t>
      </w:r>
      <w:r w:rsidRPr="000877FF">
        <w:rPr>
          <w:rFonts w:ascii="Times New Roman" w:hAnsi="Times New Roman" w:cs="Times New Roman"/>
          <w:sz w:val="24"/>
          <w:szCs w:val="24"/>
        </w:rPr>
        <w:t xml:space="preserve"> – в формах совместной деятельности</w:t>
      </w:r>
      <w:r w:rsidR="003D57A1">
        <w:rPr>
          <w:rFonts w:ascii="Times New Roman" w:hAnsi="Times New Roman" w:cs="Times New Roman"/>
          <w:sz w:val="24"/>
          <w:szCs w:val="24"/>
        </w:rPr>
        <w:t xml:space="preserve"> </w:t>
      </w:r>
      <w:r w:rsidRPr="000877FF">
        <w:rPr>
          <w:rFonts w:ascii="Times New Roman" w:hAnsi="Times New Roman" w:cs="Times New Roman"/>
          <w:sz w:val="24"/>
          <w:szCs w:val="24"/>
        </w:rPr>
        <w:t>с учреждениями дополнительного, дошкольного и общего образования по повышению уровня</w:t>
      </w:r>
      <w:r w:rsidR="003D57A1">
        <w:rPr>
          <w:rFonts w:ascii="Times New Roman" w:hAnsi="Times New Roman" w:cs="Times New Roman"/>
          <w:sz w:val="24"/>
          <w:szCs w:val="24"/>
        </w:rPr>
        <w:t xml:space="preserve"> </w:t>
      </w:r>
      <w:r w:rsidRPr="000877FF">
        <w:rPr>
          <w:rFonts w:ascii="Times New Roman" w:hAnsi="Times New Roman" w:cs="Times New Roman"/>
          <w:sz w:val="24"/>
          <w:szCs w:val="24"/>
        </w:rPr>
        <w:t>образованности учащихся, расширению форм досуговой деятельности детей и подростков;</w:t>
      </w: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b/>
          <w:sz w:val="24"/>
          <w:szCs w:val="24"/>
        </w:rPr>
        <w:t xml:space="preserve">образовательной системы Санкт-Петербурга </w:t>
      </w:r>
      <w:r w:rsidRPr="000877FF">
        <w:rPr>
          <w:rFonts w:ascii="Times New Roman" w:hAnsi="Times New Roman" w:cs="Times New Roman"/>
          <w:sz w:val="24"/>
          <w:szCs w:val="24"/>
        </w:rPr>
        <w:t>– в реализации вариативных</w:t>
      </w:r>
      <w:r w:rsidR="003D57A1">
        <w:rPr>
          <w:rFonts w:ascii="Times New Roman" w:hAnsi="Times New Roman" w:cs="Times New Roman"/>
          <w:sz w:val="24"/>
          <w:szCs w:val="24"/>
        </w:rPr>
        <w:t xml:space="preserve"> </w:t>
      </w:r>
      <w:r w:rsidRPr="000877FF">
        <w:rPr>
          <w:rFonts w:ascii="Times New Roman" w:hAnsi="Times New Roman" w:cs="Times New Roman"/>
          <w:sz w:val="24"/>
          <w:szCs w:val="24"/>
        </w:rPr>
        <w:t>образовательных программ дополнительного образования детей, направленных на</w:t>
      </w:r>
      <w:r w:rsidR="003D57A1">
        <w:rPr>
          <w:rFonts w:ascii="Times New Roman" w:hAnsi="Times New Roman" w:cs="Times New Roman"/>
          <w:sz w:val="24"/>
          <w:szCs w:val="24"/>
        </w:rPr>
        <w:t xml:space="preserve"> </w:t>
      </w:r>
      <w:r w:rsidRPr="000877FF">
        <w:rPr>
          <w:rFonts w:ascii="Times New Roman" w:hAnsi="Times New Roman" w:cs="Times New Roman"/>
          <w:sz w:val="24"/>
          <w:szCs w:val="24"/>
        </w:rPr>
        <w:t xml:space="preserve">формирование компетентностей учащихся в сферах познавательной деятельности, </w:t>
      </w:r>
      <w:proofErr w:type="spellStart"/>
      <w:r w:rsidRPr="000877FF">
        <w:rPr>
          <w:rFonts w:ascii="Times New Roman" w:hAnsi="Times New Roman" w:cs="Times New Roman"/>
          <w:sz w:val="24"/>
          <w:szCs w:val="24"/>
        </w:rPr>
        <w:t>гражданскообщественной</w:t>
      </w:r>
      <w:proofErr w:type="spellEnd"/>
      <w:r w:rsidRPr="000877FF">
        <w:rPr>
          <w:rFonts w:ascii="Times New Roman" w:hAnsi="Times New Roman" w:cs="Times New Roman"/>
          <w:sz w:val="24"/>
          <w:szCs w:val="24"/>
        </w:rPr>
        <w:t>, социально-трудовой, бытовой и культурно - досуговой;</w:t>
      </w:r>
    </w:p>
    <w:p w:rsid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b/>
          <w:sz w:val="24"/>
          <w:szCs w:val="24"/>
        </w:rPr>
        <w:t>государственных и общественных организаций</w:t>
      </w:r>
      <w:r w:rsidRPr="000877FF">
        <w:rPr>
          <w:rFonts w:ascii="Times New Roman" w:hAnsi="Times New Roman" w:cs="Times New Roman"/>
          <w:sz w:val="24"/>
          <w:szCs w:val="24"/>
        </w:rPr>
        <w:t xml:space="preserve"> – в реализации программ и</w:t>
      </w:r>
      <w:r w:rsidR="003D57A1">
        <w:rPr>
          <w:rFonts w:ascii="Times New Roman" w:hAnsi="Times New Roman" w:cs="Times New Roman"/>
          <w:sz w:val="24"/>
          <w:szCs w:val="24"/>
        </w:rPr>
        <w:t xml:space="preserve"> </w:t>
      </w:r>
      <w:r w:rsidRPr="000877FF">
        <w:rPr>
          <w:rFonts w:ascii="Times New Roman" w:hAnsi="Times New Roman" w:cs="Times New Roman"/>
          <w:sz w:val="24"/>
          <w:szCs w:val="24"/>
        </w:rPr>
        <w:t>проектов, направленных на развитие личности, на формирование общей культуры и</w:t>
      </w:r>
      <w:r w:rsidR="003D57A1">
        <w:rPr>
          <w:rFonts w:ascii="Times New Roman" w:hAnsi="Times New Roman" w:cs="Times New Roman"/>
          <w:sz w:val="24"/>
          <w:szCs w:val="24"/>
        </w:rPr>
        <w:t xml:space="preserve"> </w:t>
      </w:r>
      <w:r w:rsidRPr="000877FF">
        <w:rPr>
          <w:rFonts w:ascii="Times New Roman" w:hAnsi="Times New Roman" w:cs="Times New Roman"/>
          <w:sz w:val="24"/>
          <w:szCs w:val="24"/>
        </w:rPr>
        <w:t>способности решать проблемы в современном мире.</w:t>
      </w:r>
    </w:p>
    <w:p w:rsidR="00856152" w:rsidRPr="000877FF" w:rsidRDefault="00856152" w:rsidP="00DC483B">
      <w:pPr>
        <w:spacing w:line="240" w:lineRule="auto"/>
        <w:ind w:firstLine="709"/>
        <w:contextualSpacing/>
        <w:jc w:val="both"/>
        <w:rPr>
          <w:rFonts w:ascii="Times New Roman" w:hAnsi="Times New Roman" w:cs="Times New Roman"/>
          <w:sz w:val="24"/>
          <w:szCs w:val="24"/>
        </w:rPr>
      </w:pPr>
    </w:p>
    <w:p w:rsidR="000877FF" w:rsidRPr="000877FF" w:rsidRDefault="000877FF" w:rsidP="00DC483B">
      <w:pPr>
        <w:spacing w:line="240" w:lineRule="auto"/>
        <w:ind w:firstLine="709"/>
        <w:contextualSpacing/>
        <w:jc w:val="both"/>
        <w:rPr>
          <w:rFonts w:ascii="Times New Roman" w:hAnsi="Times New Roman" w:cs="Times New Roman"/>
          <w:b/>
          <w:sz w:val="24"/>
          <w:szCs w:val="24"/>
        </w:rPr>
      </w:pPr>
      <w:r w:rsidRPr="000877FF">
        <w:rPr>
          <w:rFonts w:ascii="Times New Roman" w:hAnsi="Times New Roman" w:cs="Times New Roman"/>
          <w:b/>
          <w:sz w:val="24"/>
          <w:szCs w:val="24"/>
        </w:rPr>
        <w:t>Программа обеспечивает процесс дополнительного образования детей и</w:t>
      </w:r>
    </w:p>
    <w:p w:rsidR="000877FF" w:rsidRPr="000877FF" w:rsidRDefault="000877FF" w:rsidP="00DC483B">
      <w:pPr>
        <w:spacing w:line="240" w:lineRule="auto"/>
        <w:ind w:firstLine="709"/>
        <w:contextualSpacing/>
        <w:jc w:val="both"/>
        <w:rPr>
          <w:rFonts w:ascii="Times New Roman" w:hAnsi="Times New Roman" w:cs="Times New Roman"/>
          <w:b/>
          <w:sz w:val="24"/>
          <w:szCs w:val="24"/>
        </w:rPr>
      </w:pPr>
      <w:r w:rsidRPr="000877FF">
        <w:rPr>
          <w:rFonts w:ascii="Times New Roman" w:hAnsi="Times New Roman" w:cs="Times New Roman"/>
          <w:b/>
          <w:sz w:val="24"/>
          <w:szCs w:val="24"/>
        </w:rPr>
        <w:t xml:space="preserve">подростков по трем уровням </w:t>
      </w:r>
      <w:proofErr w:type="spellStart"/>
      <w:r w:rsidRPr="000877FF">
        <w:rPr>
          <w:rFonts w:ascii="Times New Roman" w:hAnsi="Times New Roman" w:cs="Times New Roman"/>
          <w:b/>
          <w:sz w:val="24"/>
          <w:szCs w:val="24"/>
        </w:rPr>
        <w:t>компетентностного</w:t>
      </w:r>
      <w:proofErr w:type="spellEnd"/>
      <w:r w:rsidRPr="000877FF">
        <w:rPr>
          <w:rFonts w:ascii="Times New Roman" w:hAnsi="Times New Roman" w:cs="Times New Roman"/>
          <w:b/>
          <w:sz w:val="24"/>
          <w:szCs w:val="24"/>
        </w:rPr>
        <w:t xml:space="preserve"> подхода в образовании детей,</w:t>
      </w:r>
    </w:p>
    <w:p w:rsidR="000877FF" w:rsidRPr="000877FF" w:rsidRDefault="000877FF" w:rsidP="00DC483B">
      <w:pPr>
        <w:spacing w:line="240" w:lineRule="auto"/>
        <w:ind w:firstLine="709"/>
        <w:contextualSpacing/>
        <w:jc w:val="both"/>
        <w:rPr>
          <w:rFonts w:ascii="Times New Roman" w:hAnsi="Times New Roman" w:cs="Times New Roman"/>
          <w:b/>
          <w:sz w:val="24"/>
          <w:szCs w:val="24"/>
        </w:rPr>
      </w:pPr>
      <w:proofErr w:type="gramStart"/>
      <w:r w:rsidRPr="000877FF">
        <w:rPr>
          <w:rFonts w:ascii="Times New Roman" w:hAnsi="Times New Roman" w:cs="Times New Roman"/>
          <w:b/>
          <w:sz w:val="24"/>
          <w:szCs w:val="24"/>
        </w:rPr>
        <w:t>соответствующим</w:t>
      </w:r>
      <w:proofErr w:type="gramEnd"/>
      <w:r w:rsidRPr="000877FF">
        <w:rPr>
          <w:rFonts w:ascii="Times New Roman" w:hAnsi="Times New Roman" w:cs="Times New Roman"/>
          <w:b/>
          <w:sz w:val="24"/>
          <w:szCs w:val="24"/>
        </w:rPr>
        <w:t xml:space="preserve"> общеразвивающему уровню освоения дополнительных</w:t>
      </w:r>
    </w:p>
    <w:p w:rsidR="000877FF" w:rsidRDefault="000877FF" w:rsidP="00DC483B">
      <w:pPr>
        <w:spacing w:line="240" w:lineRule="auto"/>
        <w:ind w:firstLine="709"/>
        <w:contextualSpacing/>
        <w:jc w:val="both"/>
        <w:rPr>
          <w:rFonts w:ascii="Times New Roman" w:hAnsi="Times New Roman" w:cs="Times New Roman"/>
          <w:b/>
          <w:sz w:val="24"/>
          <w:szCs w:val="24"/>
        </w:rPr>
      </w:pPr>
      <w:r w:rsidRPr="000877FF">
        <w:rPr>
          <w:rFonts w:ascii="Times New Roman" w:hAnsi="Times New Roman" w:cs="Times New Roman"/>
          <w:b/>
          <w:sz w:val="24"/>
          <w:szCs w:val="24"/>
        </w:rPr>
        <w:t xml:space="preserve">общеразвивающих программ: </w:t>
      </w:r>
      <w:proofErr w:type="gramStart"/>
      <w:r w:rsidRPr="000877FF">
        <w:rPr>
          <w:rFonts w:ascii="Times New Roman" w:hAnsi="Times New Roman" w:cs="Times New Roman"/>
          <w:b/>
          <w:sz w:val="24"/>
          <w:szCs w:val="24"/>
        </w:rPr>
        <w:t>общекультурному</w:t>
      </w:r>
      <w:proofErr w:type="gramEnd"/>
      <w:r w:rsidRPr="000877FF">
        <w:rPr>
          <w:rFonts w:ascii="Times New Roman" w:hAnsi="Times New Roman" w:cs="Times New Roman"/>
          <w:b/>
          <w:sz w:val="24"/>
          <w:szCs w:val="24"/>
        </w:rPr>
        <w:t>, базовому и углубленному.</w:t>
      </w:r>
    </w:p>
    <w:p w:rsidR="00856152" w:rsidRPr="000877FF" w:rsidRDefault="00856152" w:rsidP="00DC483B">
      <w:pPr>
        <w:spacing w:line="240" w:lineRule="auto"/>
        <w:ind w:firstLine="709"/>
        <w:contextualSpacing/>
        <w:jc w:val="both"/>
        <w:rPr>
          <w:rFonts w:ascii="Times New Roman" w:hAnsi="Times New Roman" w:cs="Times New Roman"/>
          <w:b/>
          <w:sz w:val="24"/>
          <w:szCs w:val="24"/>
        </w:rPr>
      </w:pPr>
    </w:p>
    <w:p w:rsidR="000877FF" w:rsidRP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b/>
          <w:sz w:val="24"/>
          <w:szCs w:val="24"/>
        </w:rPr>
        <w:t>Общекультурный уровень.</w:t>
      </w:r>
      <w:r w:rsidRPr="000877FF">
        <w:rPr>
          <w:rFonts w:ascii="Times New Roman" w:hAnsi="Times New Roman" w:cs="Times New Roman"/>
          <w:sz w:val="24"/>
          <w:szCs w:val="24"/>
        </w:rPr>
        <w:t xml:space="preserve"> Предполагает формирование и развитие </w:t>
      </w:r>
      <w:proofErr w:type="gramStart"/>
      <w:r w:rsidRPr="000877FF">
        <w:rPr>
          <w:rFonts w:ascii="Times New Roman" w:hAnsi="Times New Roman" w:cs="Times New Roman"/>
          <w:sz w:val="24"/>
          <w:szCs w:val="24"/>
        </w:rPr>
        <w:t>творческих</w:t>
      </w:r>
      <w:proofErr w:type="gramEnd"/>
    </w:p>
    <w:p w:rsidR="000877F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способностей детей; формирование общей культуры учащихся; удовлетворение</w:t>
      </w:r>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и организация свободного времени. </w:t>
      </w:r>
    </w:p>
    <w:p w:rsidR="00856152" w:rsidRDefault="000877FF" w:rsidP="00DC483B">
      <w:pPr>
        <w:spacing w:line="240" w:lineRule="auto"/>
        <w:ind w:firstLine="709"/>
        <w:contextualSpacing/>
        <w:jc w:val="both"/>
        <w:rPr>
          <w:rFonts w:ascii="Times New Roman" w:hAnsi="Times New Roman" w:cs="Times New Roman"/>
          <w:sz w:val="24"/>
          <w:szCs w:val="24"/>
        </w:rPr>
      </w:pPr>
      <w:r w:rsidRPr="00856152">
        <w:rPr>
          <w:rFonts w:ascii="Times New Roman" w:hAnsi="Times New Roman" w:cs="Times New Roman"/>
          <w:b/>
          <w:sz w:val="24"/>
          <w:szCs w:val="24"/>
        </w:rPr>
        <w:lastRenderedPageBreak/>
        <w:t>Базовый уровень</w:t>
      </w:r>
      <w:r w:rsidRPr="000877FF">
        <w:rPr>
          <w:rFonts w:ascii="Times New Roman" w:hAnsi="Times New Roman" w:cs="Times New Roman"/>
          <w:sz w:val="24"/>
          <w:szCs w:val="24"/>
        </w:rPr>
        <w:t xml:space="preserve">. Предусматривает создание условий для личностного самоопределения и самореализации; обеспечение процесса социализации и адаптации к жизни в обществе; выявление и поддержка детей, проявивших выдающиеся способности, развитие у учащихся мотивации к творческой деятельности, интереса к научной и </w:t>
      </w:r>
      <w:proofErr w:type="spellStart"/>
      <w:r w:rsidRPr="000877FF">
        <w:rPr>
          <w:rFonts w:ascii="Times New Roman" w:hAnsi="Times New Roman" w:cs="Times New Roman"/>
          <w:sz w:val="24"/>
          <w:szCs w:val="24"/>
        </w:rPr>
        <w:t>научноисследовательской</w:t>
      </w:r>
      <w:proofErr w:type="spellEnd"/>
      <w:r w:rsidRPr="000877FF">
        <w:rPr>
          <w:rFonts w:ascii="Times New Roman" w:hAnsi="Times New Roman" w:cs="Times New Roman"/>
          <w:sz w:val="24"/>
          <w:szCs w:val="24"/>
        </w:rPr>
        <w:t xml:space="preserve"> деятельности. </w:t>
      </w:r>
    </w:p>
    <w:p w:rsidR="00856152" w:rsidRDefault="000877FF" w:rsidP="00DC483B">
      <w:pPr>
        <w:spacing w:line="240" w:lineRule="auto"/>
        <w:ind w:firstLine="709"/>
        <w:contextualSpacing/>
        <w:jc w:val="both"/>
        <w:rPr>
          <w:rFonts w:ascii="Times New Roman" w:hAnsi="Times New Roman" w:cs="Times New Roman"/>
          <w:sz w:val="24"/>
          <w:szCs w:val="24"/>
        </w:rPr>
      </w:pPr>
      <w:r w:rsidRPr="00856152">
        <w:rPr>
          <w:rFonts w:ascii="Times New Roman" w:hAnsi="Times New Roman" w:cs="Times New Roman"/>
          <w:b/>
          <w:sz w:val="24"/>
          <w:szCs w:val="24"/>
        </w:rPr>
        <w:t>Углубленный уровень</w:t>
      </w:r>
      <w:r w:rsidRPr="000877FF">
        <w:rPr>
          <w:rFonts w:ascii="Times New Roman" w:hAnsi="Times New Roman" w:cs="Times New Roman"/>
          <w:sz w:val="24"/>
          <w:szCs w:val="24"/>
        </w:rPr>
        <w:t xml:space="preserve">. Предполагает развитие у учащихся интереса к научной и научно-исследовательской деятельности; формирование личностных качеств и </w:t>
      </w:r>
      <w:proofErr w:type="spellStart"/>
      <w:r w:rsidRPr="000877FF">
        <w:rPr>
          <w:rFonts w:ascii="Times New Roman" w:hAnsi="Times New Roman" w:cs="Times New Roman"/>
          <w:sz w:val="24"/>
          <w:szCs w:val="24"/>
        </w:rPr>
        <w:t>социальнозначимых</w:t>
      </w:r>
      <w:proofErr w:type="spellEnd"/>
      <w:r w:rsidRPr="000877FF">
        <w:rPr>
          <w:rFonts w:ascii="Times New Roman" w:hAnsi="Times New Roman" w:cs="Times New Roman"/>
          <w:sz w:val="24"/>
          <w:szCs w:val="24"/>
        </w:rPr>
        <w:t xml:space="preserve"> компетенций; создание условий для профессиональной ориентации; повышение конкурентоспособности выпускников на основе высокого уровня полученного образования. </w:t>
      </w:r>
    </w:p>
    <w:p w:rsidR="00856152" w:rsidRPr="002A071D" w:rsidRDefault="00856152" w:rsidP="00DC483B">
      <w:pPr>
        <w:keepNext/>
        <w:widowControl w:val="0"/>
        <w:spacing w:after="0" w:line="240" w:lineRule="auto"/>
        <w:ind w:firstLine="709"/>
        <w:contextualSpacing/>
        <w:jc w:val="center"/>
        <w:rPr>
          <w:rFonts w:ascii="Times New Roman" w:eastAsia="Times New Roman" w:hAnsi="Times New Roman" w:cs="Times New Roman"/>
          <w:b/>
          <w:bCs/>
          <w:sz w:val="24"/>
          <w:szCs w:val="24"/>
          <w:lang w:eastAsia="ru-RU"/>
        </w:rPr>
      </w:pPr>
      <w:r w:rsidRPr="002A071D">
        <w:rPr>
          <w:rFonts w:ascii="Times New Roman" w:eastAsia="Times New Roman" w:hAnsi="Times New Roman" w:cs="Times New Roman"/>
          <w:b/>
          <w:bCs/>
          <w:sz w:val="24"/>
          <w:szCs w:val="24"/>
          <w:lang w:eastAsia="ru-RU"/>
        </w:rPr>
        <w:t>Учебно-производственный план по направленностям</w:t>
      </w:r>
      <w:r w:rsidR="00906F4E" w:rsidRPr="002A071D">
        <w:rPr>
          <w:rFonts w:ascii="Times New Roman" w:eastAsia="Times New Roman" w:hAnsi="Times New Roman" w:cs="Times New Roman"/>
          <w:b/>
          <w:bCs/>
          <w:sz w:val="24"/>
          <w:szCs w:val="24"/>
          <w:lang w:eastAsia="ru-RU"/>
        </w:rPr>
        <w:t xml:space="preserve"> на 2020-2021</w:t>
      </w:r>
      <w:r w:rsidRPr="002A071D">
        <w:rPr>
          <w:rFonts w:ascii="Times New Roman" w:eastAsia="Times New Roman" w:hAnsi="Times New Roman" w:cs="Times New Roman"/>
          <w:b/>
          <w:bCs/>
          <w:sz w:val="24"/>
          <w:szCs w:val="24"/>
          <w:lang w:eastAsia="ru-RU"/>
        </w:rPr>
        <w:t xml:space="preserve"> учебный год</w:t>
      </w:r>
    </w:p>
    <w:p w:rsidR="00856152" w:rsidRPr="002A071D" w:rsidRDefault="00856152" w:rsidP="00DC483B">
      <w:pPr>
        <w:widowControl w:val="0"/>
        <w:spacing w:after="0" w:line="240" w:lineRule="auto"/>
        <w:ind w:firstLine="709"/>
        <w:contextualSpacing/>
        <w:jc w:val="center"/>
        <w:rPr>
          <w:rFonts w:ascii="Times New Roman" w:eastAsia="Times New Roman" w:hAnsi="Times New Roman" w:cs="Times New Roman"/>
          <w:b/>
          <w:sz w:val="24"/>
          <w:szCs w:val="24"/>
          <w:lang w:eastAsia="ru-RU"/>
        </w:rPr>
      </w:pPr>
      <w:r w:rsidRPr="002A071D">
        <w:rPr>
          <w:rFonts w:ascii="Times New Roman" w:eastAsia="Times New Roman" w:hAnsi="Times New Roman" w:cs="Times New Roman"/>
          <w:b/>
          <w:sz w:val="24"/>
          <w:szCs w:val="24"/>
          <w:lang w:eastAsia="ru-RU"/>
        </w:rPr>
        <w:t>отделения дополнительного образования детей ГБОУ СОШ № 490</w:t>
      </w:r>
    </w:p>
    <w:p w:rsidR="00856152" w:rsidRPr="002A071D" w:rsidRDefault="00856152" w:rsidP="00DC483B">
      <w:pPr>
        <w:widowControl w:val="0"/>
        <w:spacing w:after="0" w:line="240" w:lineRule="auto"/>
        <w:ind w:firstLine="709"/>
        <w:contextualSpacing/>
        <w:jc w:val="center"/>
        <w:rPr>
          <w:rFonts w:ascii="Times New Roman" w:eastAsia="Times New Roman" w:hAnsi="Times New Roman" w:cs="Times New Roman"/>
          <w:b/>
          <w:sz w:val="24"/>
          <w:szCs w:val="24"/>
          <w:lang w:eastAsia="ru-RU"/>
        </w:rPr>
      </w:pPr>
      <w:r w:rsidRPr="002A071D">
        <w:rPr>
          <w:rFonts w:ascii="Times New Roman" w:eastAsia="Times New Roman" w:hAnsi="Times New Roman" w:cs="Times New Roman"/>
          <w:b/>
          <w:sz w:val="24"/>
          <w:szCs w:val="24"/>
          <w:lang w:eastAsia="ru-RU"/>
        </w:rPr>
        <w:t>Красногвардейского района Санкт-Петербурга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850"/>
        <w:gridCol w:w="709"/>
        <w:gridCol w:w="709"/>
        <w:gridCol w:w="850"/>
        <w:gridCol w:w="851"/>
        <w:gridCol w:w="708"/>
        <w:gridCol w:w="851"/>
        <w:gridCol w:w="1417"/>
      </w:tblGrid>
      <w:tr w:rsidR="00856152" w:rsidRPr="00856152" w:rsidTr="00AE44C9">
        <w:trPr>
          <w:cantSplit/>
        </w:trPr>
        <w:tc>
          <w:tcPr>
            <w:tcW w:w="567" w:type="dxa"/>
            <w:vMerge w:val="restart"/>
            <w:vAlign w:val="center"/>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b/>
                <w:bCs/>
                <w:sz w:val="20"/>
                <w:szCs w:val="24"/>
                <w:lang w:eastAsia="ru-RU"/>
              </w:rPr>
              <w:t xml:space="preserve">№ </w:t>
            </w:r>
            <w:proofErr w:type="gramStart"/>
            <w:r w:rsidRPr="00856152">
              <w:rPr>
                <w:rFonts w:ascii="Times New Roman" w:eastAsia="Times New Roman" w:hAnsi="Times New Roman" w:cs="Times New Roman"/>
                <w:b/>
                <w:bCs/>
                <w:sz w:val="20"/>
                <w:szCs w:val="24"/>
                <w:lang w:eastAsia="ru-RU"/>
              </w:rPr>
              <w:t>п</w:t>
            </w:r>
            <w:proofErr w:type="gramEnd"/>
            <w:r w:rsidRPr="00856152">
              <w:rPr>
                <w:rFonts w:ascii="Times New Roman" w:eastAsia="Times New Roman" w:hAnsi="Times New Roman" w:cs="Times New Roman"/>
                <w:b/>
                <w:bCs/>
                <w:sz w:val="20"/>
                <w:szCs w:val="24"/>
                <w:lang w:eastAsia="ru-RU"/>
              </w:rPr>
              <w:t>/п</w:t>
            </w:r>
          </w:p>
        </w:tc>
        <w:tc>
          <w:tcPr>
            <w:tcW w:w="2694" w:type="dxa"/>
            <w:vMerge w:val="restart"/>
            <w:vAlign w:val="center"/>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b/>
                <w:bCs/>
                <w:sz w:val="20"/>
                <w:szCs w:val="24"/>
                <w:lang w:eastAsia="ru-RU"/>
              </w:rPr>
              <w:t>Наименование направленности</w:t>
            </w:r>
          </w:p>
        </w:tc>
        <w:tc>
          <w:tcPr>
            <w:tcW w:w="3118" w:type="dxa"/>
            <w:gridSpan w:val="4"/>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b/>
                <w:bCs/>
                <w:sz w:val="20"/>
                <w:szCs w:val="24"/>
                <w:lang w:eastAsia="ru-RU"/>
              </w:rPr>
              <w:t>Кол-во групп</w:t>
            </w:r>
          </w:p>
        </w:tc>
        <w:tc>
          <w:tcPr>
            <w:tcW w:w="3827" w:type="dxa"/>
            <w:gridSpan w:val="4"/>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b/>
                <w:bCs/>
                <w:sz w:val="20"/>
                <w:szCs w:val="24"/>
                <w:lang w:eastAsia="ru-RU"/>
              </w:rPr>
              <w:t>Кол-во учащихся</w:t>
            </w:r>
          </w:p>
        </w:tc>
      </w:tr>
      <w:tr w:rsidR="00AE44C9" w:rsidRPr="00856152" w:rsidTr="00AE44C9">
        <w:trPr>
          <w:cantSplit/>
          <w:trHeight w:val="283"/>
        </w:trPr>
        <w:tc>
          <w:tcPr>
            <w:tcW w:w="567" w:type="dxa"/>
            <w:vMerge/>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2694" w:type="dxa"/>
            <w:vMerge/>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850" w:type="dxa"/>
            <w:vMerge w:val="restart"/>
            <w:textDirection w:val="btLr"/>
          </w:tcPr>
          <w:p w:rsidR="00856152" w:rsidRPr="00856152" w:rsidRDefault="00856152" w:rsidP="00DC483B">
            <w:pPr>
              <w:spacing w:after="0" w:line="240" w:lineRule="auto"/>
              <w:ind w:left="113" w:right="113"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sz w:val="24"/>
                <w:szCs w:val="24"/>
                <w:lang w:eastAsia="ru-RU"/>
              </w:rPr>
              <w:t>1 год</w:t>
            </w:r>
          </w:p>
        </w:tc>
        <w:tc>
          <w:tcPr>
            <w:tcW w:w="709" w:type="dxa"/>
            <w:vMerge w:val="restart"/>
            <w:textDirection w:val="btLr"/>
          </w:tcPr>
          <w:p w:rsidR="00856152" w:rsidRPr="00856152" w:rsidRDefault="00856152" w:rsidP="00DC483B">
            <w:pPr>
              <w:spacing w:after="0" w:line="240" w:lineRule="auto"/>
              <w:ind w:left="113" w:right="113"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sz w:val="24"/>
                <w:szCs w:val="24"/>
                <w:lang w:eastAsia="ru-RU"/>
              </w:rPr>
              <w:t>2 год</w:t>
            </w:r>
          </w:p>
        </w:tc>
        <w:tc>
          <w:tcPr>
            <w:tcW w:w="709" w:type="dxa"/>
            <w:vMerge w:val="restart"/>
            <w:textDirection w:val="btLr"/>
          </w:tcPr>
          <w:p w:rsidR="00856152" w:rsidRPr="00856152" w:rsidRDefault="00856152" w:rsidP="00DC483B">
            <w:pPr>
              <w:spacing w:after="0" w:line="240" w:lineRule="auto"/>
              <w:ind w:left="113" w:right="113"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sz w:val="24"/>
                <w:szCs w:val="24"/>
                <w:lang w:eastAsia="ru-RU"/>
              </w:rPr>
              <w:t>3 год</w:t>
            </w:r>
          </w:p>
        </w:tc>
        <w:tc>
          <w:tcPr>
            <w:tcW w:w="850" w:type="dxa"/>
            <w:vMerge w:val="restart"/>
            <w:textDirection w:val="btLr"/>
          </w:tcPr>
          <w:p w:rsidR="00856152" w:rsidRPr="00856152" w:rsidRDefault="00856152" w:rsidP="00DC483B">
            <w:pPr>
              <w:spacing w:after="0" w:line="240" w:lineRule="auto"/>
              <w:ind w:left="113" w:right="113" w:firstLine="709"/>
              <w:contextualSpacing/>
              <w:jc w:val="both"/>
              <w:rPr>
                <w:rFonts w:ascii="Times New Roman" w:eastAsia="Times New Roman" w:hAnsi="Times New Roman" w:cs="Times New Roman"/>
                <w:b/>
                <w:bCs/>
                <w:sz w:val="24"/>
                <w:szCs w:val="24"/>
                <w:lang w:eastAsia="ru-RU"/>
              </w:rPr>
            </w:pPr>
            <w:r w:rsidRPr="00856152">
              <w:rPr>
                <w:rFonts w:ascii="Times New Roman" w:eastAsia="Times New Roman" w:hAnsi="Times New Roman" w:cs="Times New Roman"/>
                <w:b/>
                <w:bCs/>
                <w:sz w:val="24"/>
                <w:szCs w:val="24"/>
                <w:lang w:eastAsia="ru-RU"/>
              </w:rPr>
              <w:t>всего</w:t>
            </w:r>
          </w:p>
        </w:tc>
        <w:tc>
          <w:tcPr>
            <w:tcW w:w="851" w:type="dxa"/>
            <w:vMerge w:val="restart"/>
            <w:textDirection w:val="btLr"/>
          </w:tcPr>
          <w:p w:rsidR="00856152" w:rsidRPr="00856152" w:rsidRDefault="00856152" w:rsidP="00DC483B">
            <w:pPr>
              <w:spacing w:after="0" w:line="240" w:lineRule="auto"/>
              <w:ind w:left="113" w:right="113"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sz w:val="24"/>
                <w:szCs w:val="24"/>
                <w:lang w:eastAsia="ru-RU"/>
              </w:rPr>
              <w:t>1 год</w:t>
            </w:r>
          </w:p>
        </w:tc>
        <w:tc>
          <w:tcPr>
            <w:tcW w:w="708" w:type="dxa"/>
            <w:vMerge w:val="restart"/>
            <w:textDirection w:val="btLr"/>
          </w:tcPr>
          <w:p w:rsidR="00856152" w:rsidRPr="00856152" w:rsidRDefault="00856152" w:rsidP="00DC483B">
            <w:pPr>
              <w:spacing w:after="0" w:line="240" w:lineRule="auto"/>
              <w:ind w:left="113" w:right="113"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sz w:val="24"/>
                <w:szCs w:val="24"/>
                <w:lang w:eastAsia="ru-RU"/>
              </w:rPr>
              <w:t>2 год</w:t>
            </w:r>
          </w:p>
        </w:tc>
        <w:tc>
          <w:tcPr>
            <w:tcW w:w="851" w:type="dxa"/>
            <w:vMerge w:val="restart"/>
            <w:textDirection w:val="btLr"/>
          </w:tcPr>
          <w:p w:rsidR="00856152" w:rsidRPr="00856152" w:rsidRDefault="00856152" w:rsidP="00DC483B">
            <w:pPr>
              <w:spacing w:after="0" w:line="240" w:lineRule="auto"/>
              <w:ind w:left="113" w:right="113"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sz w:val="24"/>
                <w:szCs w:val="24"/>
                <w:lang w:eastAsia="ru-RU"/>
              </w:rPr>
              <w:t>3 год</w:t>
            </w:r>
          </w:p>
        </w:tc>
        <w:tc>
          <w:tcPr>
            <w:tcW w:w="1417" w:type="dxa"/>
            <w:vMerge w:val="restart"/>
            <w:textDirection w:val="btLr"/>
          </w:tcPr>
          <w:p w:rsidR="00856152" w:rsidRPr="00856152" w:rsidRDefault="00856152" w:rsidP="00DC483B">
            <w:pPr>
              <w:spacing w:after="0" w:line="240" w:lineRule="auto"/>
              <w:ind w:left="113" w:right="113" w:firstLine="709"/>
              <w:contextualSpacing/>
              <w:jc w:val="both"/>
              <w:rPr>
                <w:rFonts w:ascii="Times New Roman" w:eastAsia="Times New Roman" w:hAnsi="Times New Roman" w:cs="Times New Roman"/>
                <w:b/>
                <w:bCs/>
                <w:sz w:val="24"/>
                <w:szCs w:val="24"/>
                <w:lang w:eastAsia="ru-RU"/>
              </w:rPr>
            </w:pPr>
            <w:r w:rsidRPr="00856152">
              <w:rPr>
                <w:rFonts w:ascii="Times New Roman" w:eastAsia="Times New Roman" w:hAnsi="Times New Roman" w:cs="Times New Roman"/>
                <w:b/>
                <w:bCs/>
                <w:sz w:val="24"/>
                <w:szCs w:val="24"/>
                <w:lang w:eastAsia="ru-RU"/>
              </w:rPr>
              <w:t>всего</w:t>
            </w:r>
          </w:p>
        </w:tc>
      </w:tr>
      <w:tr w:rsidR="00AE44C9" w:rsidRPr="00856152" w:rsidTr="00AE44C9">
        <w:trPr>
          <w:cantSplit/>
          <w:trHeight w:val="722"/>
        </w:trPr>
        <w:tc>
          <w:tcPr>
            <w:tcW w:w="567" w:type="dxa"/>
            <w:vMerge/>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2694" w:type="dxa"/>
            <w:vMerge/>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850" w:type="dxa"/>
            <w:vMerge/>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709" w:type="dxa"/>
            <w:vMerge/>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709" w:type="dxa"/>
            <w:vMerge/>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850" w:type="dxa"/>
            <w:vMerge/>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851" w:type="dxa"/>
            <w:vMerge/>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708" w:type="dxa"/>
            <w:vMerge/>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851" w:type="dxa"/>
            <w:vMerge/>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1417" w:type="dxa"/>
            <w:vMerge/>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r>
      <w:tr w:rsidR="00AE44C9" w:rsidRPr="00856152" w:rsidTr="00AE44C9">
        <w:trPr>
          <w:cantSplit/>
          <w:trHeight w:val="541"/>
        </w:trPr>
        <w:tc>
          <w:tcPr>
            <w:tcW w:w="567" w:type="dxa"/>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sz w:val="24"/>
                <w:szCs w:val="24"/>
                <w:lang w:eastAsia="ru-RU"/>
              </w:rPr>
              <w:t>1</w:t>
            </w:r>
          </w:p>
        </w:tc>
        <w:tc>
          <w:tcPr>
            <w:tcW w:w="2694" w:type="dxa"/>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sz w:val="24"/>
                <w:szCs w:val="24"/>
                <w:lang w:eastAsia="ru-RU"/>
              </w:rPr>
              <w:t>Социально-педагогическая</w:t>
            </w:r>
          </w:p>
        </w:tc>
        <w:tc>
          <w:tcPr>
            <w:tcW w:w="850" w:type="dxa"/>
          </w:tcPr>
          <w:p w:rsidR="00856152" w:rsidRPr="002F5423" w:rsidRDefault="00906F4E" w:rsidP="00AE44C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856152" w:rsidRPr="00856152" w:rsidRDefault="00906F4E"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9" w:type="dxa"/>
          </w:tcPr>
          <w:p w:rsidR="00856152" w:rsidRPr="00856152" w:rsidRDefault="002F5423"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Pr>
          <w:p w:rsidR="00856152" w:rsidRPr="00856152" w:rsidRDefault="00906F4E"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51" w:type="dxa"/>
          </w:tcPr>
          <w:p w:rsidR="00856152" w:rsidRPr="00AE44C9" w:rsidRDefault="00906F4E" w:rsidP="00AE44C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8" w:type="dxa"/>
          </w:tcPr>
          <w:p w:rsidR="00856152" w:rsidRPr="00856152" w:rsidRDefault="00906F4E"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00856152" w:rsidRPr="00856152">
              <w:rPr>
                <w:rFonts w:ascii="Times New Roman" w:eastAsia="Times New Roman" w:hAnsi="Times New Roman" w:cs="Times New Roman"/>
                <w:sz w:val="24"/>
                <w:szCs w:val="24"/>
                <w:lang w:eastAsia="ru-RU"/>
              </w:rPr>
              <w:t>-</w:t>
            </w:r>
          </w:p>
        </w:tc>
        <w:tc>
          <w:tcPr>
            <w:tcW w:w="851" w:type="dxa"/>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1417" w:type="dxa"/>
          </w:tcPr>
          <w:p w:rsidR="00856152" w:rsidRPr="00856152" w:rsidRDefault="00906F4E"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AE44C9" w:rsidRPr="00856152" w:rsidTr="00AE44C9">
        <w:trPr>
          <w:cantSplit/>
          <w:trHeight w:val="520"/>
        </w:trPr>
        <w:tc>
          <w:tcPr>
            <w:tcW w:w="567" w:type="dxa"/>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sz w:val="24"/>
                <w:szCs w:val="24"/>
                <w:lang w:eastAsia="ru-RU"/>
              </w:rPr>
              <w:t>2</w:t>
            </w:r>
          </w:p>
        </w:tc>
        <w:tc>
          <w:tcPr>
            <w:tcW w:w="2694" w:type="dxa"/>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sz w:val="24"/>
                <w:szCs w:val="24"/>
                <w:lang w:eastAsia="ru-RU"/>
              </w:rPr>
              <w:t>Физкультурно-спортивная</w:t>
            </w:r>
          </w:p>
        </w:tc>
        <w:tc>
          <w:tcPr>
            <w:tcW w:w="850" w:type="dxa"/>
          </w:tcPr>
          <w:p w:rsidR="00856152" w:rsidRPr="00856152" w:rsidRDefault="00906F4E" w:rsidP="00AE44C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9" w:type="dxa"/>
          </w:tcPr>
          <w:p w:rsidR="00856152" w:rsidRPr="00856152" w:rsidRDefault="00AE44C9"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9" w:type="dxa"/>
          </w:tcPr>
          <w:p w:rsidR="00856152" w:rsidRPr="00856152" w:rsidRDefault="00AE44C9"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0" w:type="dxa"/>
          </w:tcPr>
          <w:p w:rsidR="00856152" w:rsidRPr="00856152" w:rsidRDefault="00AE44C9"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06F4E">
              <w:rPr>
                <w:rFonts w:ascii="Times New Roman" w:eastAsia="Times New Roman" w:hAnsi="Times New Roman" w:cs="Times New Roman"/>
                <w:sz w:val="24"/>
                <w:szCs w:val="24"/>
                <w:lang w:eastAsia="ru-RU"/>
              </w:rPr>
              <w:t>8</w:t>
            </w:r>
          </w:p>
        </w:tc>
        <w:tc>
          <w:tcPr>
            <w:tcW w:w="851" w:type="dxa"/>
          </w:tcPr>
          <w:p w:rsidR="00AE44C9" w:rsidRDefault="00AE44C9" w:rsidP="00AE44C9">
            <w:pPr>
              <w:spacing w:after="0" w:line="240" w:lineRule="auto"/>
              <w:contextualSpacing/>
              <w:jc w:val="both"/>
              <w:rPr>
                <w:rFonts w:ascii="Times New Roman" w:eastAsia="Times New Roman" w:hAnsi="Times New Roman" w:cs="Times New Roman"/>
                <w:sz w:val="24"/>
                <w:szCs w:val="24"/>
                <w:lang w:eastAsia="ru-RU"/>
              </w:rPr>
            </w:pPr>
          </w:p>
          <w:p w:rsidR="00856152" w:rsidRPr="00856152" w:rsidRDefault="00906F4E" w:rsidP="00AE44C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8" w:type="dxa"/>
          </w:tcPr>
          <w:p w:rsidR="00856152" w:rsidRPr="00856152" w:rsidRDefault="00AE44C9"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c>
          <w:tcPr>
            <w:tcW w:w="851" w:type="dxa"/>
          </w:tcPr>
          <w:p w:rsidR="00856152" w:rsidRPr="00856152" w:rsidRDefault="00AE44C9"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1417" w:type="dxa"/>
          </w:tcPr>
          <w:p w:rsidR="00856152" w:rsidRPr="00856152" w:rsidRDefault="00906F4E" w:rsidP="00DC483B">
            <w:pPr>
              <w:spacing w:after="0" w:line="24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w:t>
            </w:r>
            <w:r w:rsidR="002F5423">
              <w:rPr>
                <w:rFonts w:ascii="Times New Roman" w:eastAsia="Times New Roman" w:hAnsi="Times New Roman" w:cs="Times New Roman"/>
                <w:sz w:val="24"/>
                <w:szCs w:val="24"/>
                <w:lang w:eastAsia="ru-RU"/>
              </w:rPr>
              <w:t>4</w:t>
            </w:r>
          </w:p>
        </w:tc>
      </w:tr>
      <w:tr w:rsidR="00AE44C9" w:rsidRPr="00856152" w:rsidTr="00AE44C9">
        <w:trPr>
          <w:cantSplit/>
          <w:trHeight w:val="520"/>
        </w:trPr>
        <w:tc>
          <w:tcPr>
            <w:tcW w:w="567" w:type="dxa"/>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sz w:val="24"/>
                <w:szCs w:val="24"/>
                <w:lang w:eastAsia="ru-RU"/>
              </w:rPr>
              <w:t>3</w:t>
            </w:r>
          </w:p>
        </w:tc>
        <w:tc>
          <w:tcPr>
            <w:tcW w:w="2694" w:type="dxa"/>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sz w:val="24"/>
                <w:szCs w:val="24"/>
                <w:lang w:eastAsia="ru-RU"/>
              </w:rPr>
              <w:t>Художественная</w:t>
            </w:r>
          </w:p>
        </w:tc>
        <w:tc>
          <w:tcPr>
            <w:tcW w:w="850" w:type="dxa"/>
          </w:tcPr>
          <w:p w:rsidR="00856152" w:rsidRPr="00856152" w:rsidRDefault="00906F4E"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9" w:type="dxa"/>
          </w:tcPr>
          <w:p w:rsidR="00856152" w:rsidRPr="00856152" w:rsidRDefault="00906F4E"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856152" w:rsidRPr="00856152" w:rsidRDefault="00906F4E"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0" w:type="dxa"/>
          </w:tcPr>
          <w:p w:rsidR="00856152" w:rsidRPr="00856152" w:rsidRDefault="00AE44C9"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51" w:type="dxa"/>
          </w:tcPr>
          <w:p w:rsidR="00856152" w:rsidRPr="00856152" w:rsidRDefault="00906F4E" w:rsidP="00AE44C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8" w:type="dxa"/>
          </w:tcPr>
          <w:p w:rsidR="00856152" w:rsidRPr="00856152" w:rsidRDefault="00906F4E"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c>
          <w:tcPr>
            <w:tcW w:w="851" w:type="dxa"/>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1417" w:type="dxa"/>
          </w:tcPr>
          <w:p w:rsidR="00856152" w:rsidRPr="00856152" w:rsidRDefault="00906F4E"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AE44C9" w:rsidRPr="00856152" w:rsidTr="00AE44C9">
        <w:trPr>
          <w:cantSplit/>
          <w:trHeight w:val="501"/>
        </w:trPr>
        <w:tc>
          <w:tcPr>
            <w:tcW w:w="567" w:type="dxa"/>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2694" w:type="dxa"/>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sz w:val="24"/>
                <w:szCs w:val="24"/>
                <w:lang w:eastAsia="ru-RU"/>
              </w:rPr>
              <w:t>ИТОГО</w:t>
            </w:r>
          </w:p>
        </w:tc>
        <w:tc>
          <w:tcPr>
            <w:tcW w:w="850" w:type="dxa"/>
          </w:tcPr>
          <w:p w:rsidR="00856152" w:rsidRPr="00856152" w:rsidRDefault="002F5423"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r w:rsidRPr="00856152">
              <w:rPr>
                <w:rFonts w:ascii="Times New Roman" w:eastAsia="Times New Roman" w:hAnsi="Times New Roman" w:cs="Times New Roman"/>
                <w:sz w:val="24"/>
                <w:szCs w:val="24"/>
                <w:lang w:eastAsia="ru-RU"/>
              </w:rPr>
              <w:t>5</w:t>
            </w:r>
          </w:p>
        </w:tc>
        <w:tc>
          <w:tcPr>
            <w:tcW w:w="709" w:type="dxa"/>
          </w:tcPr>
          <w:p w:rsidR="00856152" w:rsidRPr="002F5423" w:rsidRDefault="002F5423"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856152" w:rsidRPr="00856152" w:rsidRDefault="00AE44C9"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856152" w:rsidRPr="00856152" w:rsidRDefault="00AE44C9" w:rsidP="00DC483B">
            <w:pPr>
              <w:spacing w:after="0" w:line="24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p>
        </w:tc>
        <w:tc>
          <w:tcPr>
            <w:tcW w:w="708" w:type="dxa"/>
          </w:tcPr>
          <w:p w:rsidR="00856152" w:rsidRPr="00856152"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851" w:type="dxa"/>
          </w:tcPr>
          <w:p w:rsidR="00856152" w:rsidRPr="002F5423" w:rsidRDefault="00856152" w:rsidP="00DC483B">
            <w:pPr>
              <w:spacing w:after="0" w:line="240" w:lineRule="auto"/>
              <w:ind w:firstLine="709"/>
              <w:contextualSpacing/>
              <w:jc w:val="both"/>
              <w:rPr>
                <w:rFonts w:ascii="Times New Roman" w:eastAsia="Times New Roman" w:hAnsi="Times New Roman" w:cs="Times New Roman"/>
                <w:sz w:val="24"/>
                <w:szCs w:val="24"/>
                <w:lang w:eastAsia="ru-RU"/>
              </w:rPr>
            </w:pPr>
          </w:p>
        </w:tc>
        <w:tc>
          <w:tcPr>
            <w:tcW w:w="1417" w:type="dxa"/>
          </w:tcPr>
          <w:p w:rsidR="00856152" w:rsidRPr="00856152" w:rsidRDefault="00906F4E" w:rsidP="00DC483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p>
        </w:tc>
      </w:tr>
    </w:tbl>
    <w:p w:rsidR="00856152" w:rsidRDefault="00856152" w:rsidP="00DC483B">
      <w:pPr>
        <w:spacing w:line="240" w:lineRule="auto"/>
        <w:ind w:firstLine="709"/>
        <w:contextualSpacing/>
        <w:jc w:val="both"/>
        <w:rPr>
          <w:rFonts w:ascii="Times New Roman" w:hAnsi="Times New Roman" w:cs="Times New Roman"/>
          <w:sz w:val="24"/>
          <w:szCs w:val="24"/>
        </w:rPr>
      </w:pPr>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В зависимости от условий каждого конкретного года, социального заказа и других условий количество и наименование программ может меняться, что утверждается ежегодным п</w:t>
      </w:r>
      <w:r w:rsidR="00856152">
        <w:rPr>
          <w:rFonts w:ascii="Times New Roman" w:hAnsi="Times New Roman" w:cs="Times New Roman"/>
          <w:sz w:val="24"/>
          <w:szCs w:val="24"/>
        </w:rPr>
        <w:t>риказом директора ГБОУ СОШ № 490</w:t>
      </w:r>
      <w:r w:rsidRPr="000877FF">
        <w:rPr>
          <w:rFonts w:ascii="Times New Roman" w:hAnsi="Times New Roman" w:cs="Times New Roman"/>
          <w:sz w:val="24"/>
          <w:szCs w:val="24"/>
        </w:rPr>
        <w:t xml:space="preserve">. </w:t>
      </w:r>
    </w:p>
    <w:p w:rsidR="00856152" w:rsidRPr="002A071D" w:rsidRDefault="000877FF" w:rsidP="00DC483B">
      <w:pPr>
        <w:spacing w:line="240" w:lineRule="auto"/>
        <w:ind w:firstLine="709"/>
        <w:contextualSpacing/>
        <w:jc w:val="both"/>
        <w:rPr>
          <w:rFonts w:ascii="Times New Roman" w:hAnsi="Times New Roman" w:cs="Times New Roman"/>
          <w:sz w:val="24"/>
          <w:szCs w:val="24"/>
        </w:rPr>
      </w:pPr>
      <w:r w:rsidRPr="002A071D">
        <w:rPr>
          <w:rFonts w:ascii="Times New Roman" w:hAnsi="Times New Roman" w:cs="Times New Roman"/>
          <w:b/>
          <w:sz w:val="24"/>
          <w:szCs w:val="24"/>
        </w:rPr>
        <w:t>Организационно – педагогические условия реализации образовательной программы</w:t>
      </w:r>
      <w:r w:rsidRPr="002A071D">
        <w:rPr>
          <w:rFonts w:ascii="Times New Roman" w:hAnsi="Times New Roman" w:cs="Times New Roman"/>
          <w:sz w:val="24"/>
          <w:szCs w:val="24"/>
        </w:rPr>
        <w:t xml:space="preserve"> </w:t>
      </w:r>
    </w:p>
    <w:p w:rsidR="00856152" w:rsidRPr="00856152" w:rsidRDefault="000877FF" w:rsidP="00DC483B">
      <w:pPr>
        <w:spacing w:line="240" w:lineRule="auto"/>
        <w:ind w:firstLine="709"/>
        <w:contextualSpacing/>
        <w:jc w:val="both"/>
        <w:rPr>
          <w:rFonts w:ascii="Times New Roman" w:hAnsi="Times New Roman" w:cs="Times New Roman"/>
          <w:b/>
          <w:sz w:val="24"/>
          <w:szCs w:val="24"/>
        </w:rPr>
      </w:pPr>
      <w:r w:rsidRPr="00856152">
        <w:rPr>
          <w:rFonts w:ascii="Times New Roman" w:hAnsi="Times New Roman" w:cs="Times New Roman"/>
          <w:b/>
          <w:sz w:val="24"/>
          <w:szCs w:val="24"/>
        </w:rPr>
        <w:t xml:space="preserve">Условия выбора программы. </w:t>
      </w:r>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1.Каждый учащийся имеет право заниматься в нескольких объединениях одного или разного профиля.</w:t>
      </w:r>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w:t>
      </w:r>
      <w:proofErr w:type="gramStart"/>
      <w:r w:rsidRPr="000877FF">
        <w:rPr>
          <w:rFonts w:ascii="Times New Roman" w:hAnsi="Times New Roman" w:cs="Times New Roman"/>
          <w:sz w:val="24"/>
          <w:szCs w:val="24"/>
        </w:rPr>
        <w:t>2.Деятельность детей осуществляется как в одновозрас</w:t>
      </w:r>
      <w:r w:rsidR="00856152">
        <w:rPr>
          <w:rFonts w:ascii="Times New Roman" w:hAnsi="Times New Roman" w:cs="Times New Roman"/>
          <w:sz w:val="24"/>
          <w:szCs w:val="24"/>
        </w:rPr>
        <w:t>тных, так и в разновозрастных 5</w:t>
      </w:r>
      <w:r w:rsidRPr="000877FF">
        <w:rPr>
          <w:rFonts w:ascii="Times New Roman" w:hAnsi="Times New Roman" w:cs="Times New Roman"/>
          <w:sz w:val="24"/>
          <w:szCs w:val="24"/>
        </w:rPr>
        <w:t>объединениях по интересам (учебная группа, студия, театр и т.д.).</w:t>
      </w:r>
      <w:proofErr w:type="gramEnd"/>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3.На бюджетной основе в детские объединения принимаются дети с 6 до 18 лет. Дети дошкольного возраста и старше 18 лет занимаются в группах платного обучения. </w:t>
      </w:r>
    </w:p>
    <w:p w:rsidR="00856152" w:rsidRPr="00856152" w:rsidRDefault="000877FF" w:rsidP="00DC483B">
      <w:pPr>
        <w:spacing w:line="240" w:lineRule="auto"/>
        <w:ind w:firstLine="709"/>
        <w:contextualSpacing/>
        <w:jc w:val="both"/>
        <w:rPr>
          <w:rFonts w:ascii="Times New Roman" w:hAnsi="Times New Roman" w:cs="Times New Roman"/>
          <w:b/>
          <w:sz w:val="24"/>
          <w:szCs w:val="24"/>
        </w:rPr>
      </w:pPr>
      <w:r w:rsidRPr="00856152">
        <w:rPr>
          <w:rFonts w:ascii="Times New Roman" w:hAnsi="Times New Roman" w:cs="Times New Roman"/>
          <w:b/>
          <w:sz w:val="24"/>
          <w:szCs w:val="24"/>
        </w:rPr>
        <w:t>Наполняемость групп.</w:t>
      </w:r>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Списочный состав каждого объединения формируется исходя из вида деятельности, возраста, санитарных норм, программы дополнительного образования детей, года занятий: </w:t>
      </w:r>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на 1 году обучения – не менее 15 человек, </w:t>
      </w:r>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на 2 году обучения – не менее 12 человек, </w:t>
      </w:r>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на 3 году обучения – не менее 10 человек.</w:t>
      </w:r>
    </w:p>
    <w:p w:rsidR="003D57A1"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последующих </w:t>
      </w:r>
      <w:proofErr w:type="gramStart"/>
      <w:r w:rsidRPr="000877FF">
        <w:rPr>
          <w:rFonts w:ascii="Times New Roman" w:hAnsi="Times New Roman" w:cs="Times New Roman"/>
          <w:sz w:val="24"/>
          <w:szCs w:val="24"/>
        </w:rPr>
        <w:t>годах</w:t>
      </w:r>
      <w:proofErr w:type="gramEnd"/>
      <w:r w:rsidRPr="000877FF">
        <w:rPr>
          <w:rFonts w:ascii="Times New Roman" w:hAnsi="Times New Roman" w:cs="Times New Roman"/>
          <w:sz w:val="24"/>
          <w:szCs w:val="24"/>
        </w:rPr>
        <w:t xml:space="preserve"> обучения – не менее 8 человек, если это не обусловлено какими</w:t>
      </w:r>
      <w:r w:rsidR="00856152">
        <w:rPr>
          <w:rFonts w:ascii="Times New Roman" w:hAnsi="Times New Roman" w:cs="Times New Roman"/>
          <w:sz w:val="24"/>
          <w:szCs w:val="24"/>
        </w:rPr>
        <w:t>-</w:t>
      </w:r>
      <w:r w:rsidRPr="000877FF">
        <w:rPr>
          <w:rFonts w:ascii="Times New Roman" w:hAnsi="Times New Roman" w:cs="Times New Roman"/>
          <w:sz w:val="24"/>
          <w:szCs w:val="24"/>
        </w:rPr>
        <w:t xml:space="preserve">либо другими условиями (общеобразовательной программой, нормами СанПиН. и др.). </w:t>
      </w:r>
    </w:p>
    <w:p w:rsidR="00856152" w:rsidRDefault="000877FF" w:rsidP="00DC483B">
      <w:pPr>
        <w:spacing w:line="240" w:lineRule="auto"/>
        <w:ind w:firstLine="709"/>
        <w:contextualSpacing/>
        <w:jc w:val="both"/>
        <w:rPr>
          <w:rFonts w:ascii="Times New Roman" w:hAnsi="Times New Roman" w:cs="Times New Roman"/>
          <w:sz w:val="24"/>
          <w:szCs w:val="24"/>
        </w:rPr>
      </w:pPr>
      <w:r w:rsidRPr="00856152">
        <w:rPr>
          <w:rFonts w:ascii="Times New Roman" w:hAnsi="Times New Roman" w:cs="Times New Roman"/>
          <w:b/>
          <w:sz w:val="24"/>
          <w:szCs w:val="24"/>
        </w:rPr>
        <w:t>Условия приема в детские творческие коллективы.</w:t>
      </w:r>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Прием в детские</w:t>
      </w:r>
      <w:r w:rsidR="00856152">
        <w:rPr>
          <w:rFonts w:ascii="Times New Roman" w:hAnsi="Times New Roman" w:cs="Times New Roman"/>
          <w:sz w:val="24"/>
          <w:szCs w:val="24"/>
        </w:rPr>
        <w:t xml:space="preserve"> объединения ОДОД ГБОУ СОШ № 490</w:t>
      </w:r>
      <w:r w:rsidRPr="000877FF">
        <w:rPr>
          <w:rFonts w:ascii="Times New Roman" w:hAnsi="Times New Roman" w:cs="Times New Roman"/>
          <w:sz w:val="24"/>
          <w:szCs w:val="24"/>
        </w:rPr>
        <w:t xml:space="preserve"> проходит с 01 сентября по 10 сентября в соответствии с планируемым количеством групп 1-го года обучения и их наполняемостью. В группы второго и последующих годов обучения могут быть зачислены учащиеся, не обучавшиеся в первый год и успешно прошедшие собеседование.</w:t>
      </w:r>
    </w:p>
    <w:p w:rsidR="00856152" w:rsidRPr="00856152" w:rsidRDefault="000877FF" w:rsidP="00DC483B">
      <w:pPr>
        <w:spacing w:line="240" w:lineRule="auto"/>
        <w:ind w:firstLine="709"/>
        <w:contextualSpacing/>
        <w:jc w:val="both"/>
        <w:rPr>
          <w:rFonts w:ascii="Times New Roman" w:hAnsi="Times New Roman" w:cs="Times New Roman"/>
          <w:b/>
          <w:sz w:val="24"/>
          <w:szCs w:val="24"/>
        </w:rPr>
      </w:pPr>
      <w:r w:rsidRPr="00856152">
        <w:rPr>
          <w:rFonts w:ascii="Times New Roman" w:hAnsi="Times New Roman" w:cs="Times New Roman"/>
          <w:b/>
          <w:sz w:val="24"/>
          <w:szCs w:val="24"/>
        </w:rPr>
        <w:t>Как строится образовательный процесс.</w:t>
      </w:r>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1.Учебн</w:t>
      </w:r>
      <w:r w:rsidR="00856152">
        <w:rPr>
          <w:rFonts w:ascii="Times New Roman" w:hAnsi="Times New Roman" w:cs="Times New Roman"/>
          <w:sz w:val="24"/>
          <w:szCs w:val="24"/>
        </w:rPr>
        <w:t>ый процесс в ОДОД ГБОУ СОШ № 490</w:t>
      </w:r>
      <w:r w:rsidRPr="000877FF">
        <w:rPr>
          <w:rFonts w:ascii="Times New Roman" w:hAnsi="Times New Roman" w:cs="Times New Roman"/>
          <w:sz w:val="24"/>
          <w:szCs w:val="24"/>
        </w:rPr>
        <w:t xml:space="preserve"> строится на основе учебно</w:t>
      </w:r>
      <w:r w:rsidR="00856152">
        <w:rPr>
          <w:rFonts w:ascii="Times New Roman" w:hAnsi="Times New Roman" w:cs="Times New Roman"/>
          <w:sz w:val="24"/>
          <w:szCs w:val="24"/>
        </w:rPr>
        <w:t>-</w:t>
      </w:r>
      <w:r w:rsidRPr="000877FF">
        <w:rPr>
          <w:rFonts w:ascii="Times New Roman" w:hAnsi="Times New Roman" w:cs="Times New Roman"/>
          <w:sz w:val="24"/>
          <w:szCs w:val="24"/>
        </w:rPr>
        <w:t xml:space="preserve">производственного плана, который составляется ежегодно в срок до 1 июля и утверждается РОО, </w:t>
      </w:r>
      <w:proofErr w:type="gramStart"/>
      <w:r w:rsidRPr="000877FF">
        <w:rPr>
          <w:rFonts w:ascii="Times New Roman" w:hAnsi="Times New Roman" w:cs="Times New Roman"/>
          <w:sz w:val="24"/>
          <w:szCs w:val="24"/>
        </w:rPr>
        <w:t>осуществляющими</w:t>
      </w:r>
      <w:proofErr w:type="gramEnd"/>
      <w:r w:rsidRPr="000877FF">
        <w:rPr>
          <w:rFonts w:ascii="Times New Roman" w:hAnsi="Times New Roman" w:cs="Times New Roman"/>
          <w:sz w:val="24"/>
          <w:szCs w:val="24"/>
        </w:rPr>
        <w:t xml:space="preserve"> его финансовое обеспечение, а также на основе дополнительных </w:t>
      </w:r>
      <w:r w:rsidRPr="000877FF">
        <w:rPr>
          <w:rFonts w:ascii="Times New Roman" w:hAnsi="Times New Roman" w:cs="Times New Roman"/>
          <w:sz w:val="24"/>
          <w:szCs w:val="24"/>
        </w:rPr>
        <w:lastRenderedPageBreak/>
        <w:t>общеобразовательных программ детских творческих объединений, утверж</w:t>
      </w:r>
      <w:r w:rsidR="00856152">
        <w:rPr>
          <w:rFonts w:ascii="Times New Roman" w:hAnsi="Times New Roman" w:cs="Times New Roman"/>
          <w:sz w:val="24"/>
          <w:szCs w:val="24"/>
        </w:rPr>
        <w:t>денных директором ГБОУ СОШ № 490</w:t>
      </w:r>
      <w:r w:rsidRPr="000877FF">
        <w:rPr>
          <w:rFonts w:ascii="Times New Roman" w:hAnsi="Times New Roman" w:cs="Times New Roman"/>
          <w:sz w:val="24"/>
          <w:szCs w:val="24"/>
        </w:rPr>
        <w:t xml:space="preserve">. </w:t>
      </w:r>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2. Дополнительные общеобразовательные программы могут быть рассчитаны на 2-4-6 академических часов в неделю в группах 1-2 годов обучения, на 4-6-8-12 академических часов в неделю для групп 3 и последующих годов обучения. Максимальная нагрузка на 1 ребенка в неделю не должна превышать 12 академических часов в неделю.</w:t>
      </w:r>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3.В соответствии с программой детского объединения занятия могут планироваться как с группами постоянного состава, так и с группами переменного состава и индивидуально. 4.В период школьных каникул объединения могут работать по специальному расписанию с переменным составом в соответствии с планом работы на каникулы.</w:t>
      </w:r>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5.В воскресные дни могут проходить выездные занятия, предусмотренные дополнительной общеобразовательной программой. </w:t>
      </w:r>
    </w:p>
    <w:p w:rsidR="00856152" w:rsidRDefault="000877FF" w:rsidP="00DC483B">
      <w:pPr>
        <w:spacing w:line="240" w:lineRule="auto"/>
        <w:ind w:firstLine="709"/>
        <w:contextualSpacing/>
        <w:jc w:val="both"/>
        <w:rPr>
          <w:rFonts w:ascii="Times New Roman" w:hAnsi="Times New Roman" w:cs="Times New Roman"/>
          <w:sz w:val="24"/>
          <w:szCs w:val="24"/>
        </w:rPr>
      </w:pPr>
      <w:r w:rsidRPr="00856152">
        <w:rPr>
          <w:rFonts w:ascii="Times New Roman" w:hAnsi="Times New Roman" w:cs="Times New Roman"/>
          <w:b/>
          <w:sz w:val="24"/>
          <w:szCs w:val="24"/>
        </w:rPr>
        <w:t>Продолжительность занятий и их организация.</w:t>
      </w:r>
    </w:p>
    <w:p w:rsidR="00856152"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1. </w:t>
      </w:r>
      <w:proofErr w:type="gramStart"/>
      <w:r w:rsidRPr="000877FF">
        <w:rPr>
          <w:rFonts w:ascii="Times New Roman" w:hAnsi="Times New Roman" w:cs="Times New Roman"/>
          <w:sz w:val="24"/>
          <w:szCs w:val="24"/>
        </w:rPr>
        <w:t>Продолжительность одного занятия определяется программой и устанавливается для детей дошкольного возраста 35 минут или 1 час 10 минут, для школьников младшего школьного возраста – 45 минут или 1 час 30 минут, для школьников среднего и старшего возраста – 1 час 30 минут или 2 часа 15 минут с перерывами между занятиями не менее 10 минут.</w:t>
      </w:r>
      <w:proofErr w:type="gramEnd"/>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2.Занятия проводятся в соответствии с программой и фиксируются в электронном журнале учета работы объединения в системе дополнительного образования согласно </w:t>
      </w:r>
      <w:proofErr w:type="gramStart"/>
      <w:r w:rsidRPr="000877FF">
        <w:rPr>
          <w:rFonts w:ascii="Times New Roman" w:hAnsi="Times New Roman" w:cs="Times New Roman"/>
          <w:sz w:val="24"/>
          <w:szCs w:val="24"/>
        </w:rPr>
        <w:t>утвержденному</w:t>
      </w:r>
      <w:proofErr w:type="gramEnd"/>
      <w:r w:rsidRPr="000877FF">
        <w:rPr>
          <w:rFonts w:ascii="Times New Roman" w:hAnsi="Times New Roman" w:cs="Times New Roman"/>
          <w:sz w:val="24"/>
          <w:szCs w:val="24"/>
        </w:rPr>
        <w:t xml:space="preserve"> до 1 октябр</w:t>
      </w:r>
      <w:r w:rsidR="00856152">
        <w:rPr>
          <w:rFonts w:ascii="Times New Roman" w:hAnsi="Times New Roman" w:cs="Times New Roman"/>
          <w:sz w:val="24"/>
          <w:szCs w:val="24"/>
        </w:rPr>
        <w:t>я директором ОДОД ГБОУ СОШ № 490</w:t>
      </w:r>
      <w:r w:rsidRPr="000877FF">
        <w:rPr>
          <w:rFonts w:ascii="Times New Roman" w:hAnsi="Times New Roman" w:cs="Times New Roman"/>
          <w:sz w:val="24"/>
          <w:szCs w:val="24"/>
        </w:rPr>
        <w:t xml:space="preserve"> расписанием. Перенос занятий или изменение расписания производится</w:t>
      </w:r>
      <w:r w:rsidR="004E3657">
        <w:rPr>
          <w:rFonts w:ascii="Times New Roman" w:hAnsi="Times New Roman" w:cs="Times New Roman"/>
          <w:sz w:val="24"/>
          <w:szCs w:val="24"/>
        </w:rPr>
        <w:t xml:space="preserve"> </w:t>
      </w:r>
      <w:r w:rsidRPr="000877FF">
        <w:rPr>
          <w:rFonts w:ascii="Times New Roman" w:hAnsi="Times New Roman" w:cs="Times New Roman"/>
          <w:sz w:val="24"/>
          <w:szCs w:val="24"/>
        </w:rPr>
        <w:t xml:space="preserve"> с согласия </w:t>
      </w:r>
      <w:r w:rsidR="004E3657">
        <w:rPr>
          <w:rFonts w:ascii="Times New Roman" w:hAnsi="Times New Roman" w:cs="Times New Roman"/>
          <w:sz w:val="24"/>
          <w:szCs w:val="24"/>
        </w:rPr>
        <w:t xml:space="preserve">руководителя ОДОД </w:t>
      </w:r>
      <w:r w:rsidRPr="000877FF">
        <w:rPr>
          <w:rFonts w:ascii="Times New Roman" w:hAnsi="Times New Roman" w:cs="Times New Roman"/>
          <w:sz w:val="24"/>
          <w:szCs w:val="24"/>
        </w:rPr>
        <w:t>на основании письменного заявления работника.</w:t>
      </w:r>
    </w:p>
    <w:p w:rsidR="004E3657" w:rsidRDefault="000877FF" w:rsidP="00DC483B">
      <w:pPr>
        <w:spacing w:line="240" w:lineRule="auto"/>
        <w:ind w:firstLine="709"/>
        <w:contextualSpacing/>
        <w:jc w:val="both"/>
        <w:rPr>
          <w:rFonts w:ascii="Times New Roman" w:hAnsi="Times New Roman" w:cs="Times New Roman"/>
          <w:sz w:val="24"/>
          <w:szCs w:val="24"/>
        </w:rPr>
      </w:pPr>
      <w:r w:rsidRPr="004E3657">
        <w:rPr>
          <w:rFonts w:ascii="Times New Roman" w:hAnsi="Times New Roman" w:cs="Times New Roman"/>
          <w:b/>
          <w:sz w:val="24"/>
          <w:szCs w:val="24"/>
        </w:rPr>
        <w:t>Продолжительность учебного года</w:t>
      </w:r>
      <w:r w:rsidRPr="000877FF">
        <w:rPr>
          <w:rFonts w:ascii="Times New Roman" w:hAnsi="Times New Roman" w:cs="Times New Roman"/>
          <w:sz w:val="24"/>
          <w:szCs w:val="24"/>
        </w:rPr>
        <w:t>.</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У</w:t>
      </w:r>
      <w:r w:rsidR="004E3657">
        <w:rPr>
          <w:rFonts w:ascii="Times New Roman" w:hAnsi="Times New Roman" w:cs="Times New Roman"/>
          <w:sz w:val="24"/>
          <w:szCs w:val="24"/>
        </w:rPr>
        <w:t>чебный год в ОДОД ГБОУ СОШ № 490</w:t>
      </w:r>
      <w:r w:rsidRPr="000877FF">
        <w:rPr>
          <w:rFonts w:ascii="Times New Roman" w:hAnsi="Times New Roman" w:cs="Times New Roman"/>
          <w:sz w:val="24"/>
          <w:szCs w:val="24"/>
        </w:rPr>
        <w:t xml:space="preserve"> начинается 01 сентября и заканчивается 25 мая. Занятия в группах 2 и последующих годов обучения начинаются 01 сентября, в группах 1- </w:t>
      </w:r>
      <w:proofErr w:type="spellStart"/>
      <w:r w:rsidRPr="000877FF">
        <w:rPr>
          <w:rFonts w:ascii="Times New Roman" w:hAnsi="Times New Roman" w:cs="Times New Roman"/>
          <w:sz w:val="24"/>
          <w:szCs w:val="24"/>
        </w:rPr>
        <w:t>го</w:t>
      </w:r>
      <w:proofErr w:type="spellEnd"/>
      <w:r w:rsidRPr="000877FF">
        <w:rPr>
          <w:rFonts w:ascii="Times New Roman" w:hAnsi="Times New Roman" w:cs="Times New Roman"/>
          <w:sz w:val="24"/>
          <w:szCs w:val="24"/>
        </w:rPr>
        <w:t xml:space="preserve"> года обучения – 10 сентября.</w:t>
      </w:r>
    </w:p>
    <w:p w:rsidR="004E3657" w:rsidRDefault="000877FF" w:rsidP="00DC483B">
      <w:pPr>
        <w:spacing w:line="240" w:lineRule="auto"/>
        <w:ind w:firstLine="709"/>
        <w:contextualSpacing/>
        <w:jc w:val="both"/>
        <w:rPr>
          <w:rFonts w:ascii="Times New Roman" w:hAnsi="Times New Roman" w:cs="Times New Roman"/>
          <w:b/>
          <w:sz w:val="24"/>
          <w:szCs w:val="24"/>
        </w:rPr>
      </w:pPr>
      <w:r w:rsidRPr="004E3657">
        <w:rPr>
          <w:rFonts w:ascii="Times New Roman" w:hAnsi="Times New Roman" w:cs="Times New Roman"/>
          <w:b/>
          <w:sz w:val="24"/>
          <w:szCs w:val="24"/>
        </w:rPr>
        <w:t>Материально-технические условия.</w:t>
      </w:r>
    </w:p>
    <w:p w:rsidR="004E3657" w:rsidRDefault="004E3657"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Занятия в ОДОД ГБОУ СОШ № 490</w:t>
      </w:r>
      <w:r w:rsidR="000877FF" w:rsidRPr="000877FF">
        <w:rPr>
          <w:rFonts w:ascii="Times New Roman" w:hAnsi="Times New Roman" w:cs="Times New Roman"/>
          <w:sz w:val="24"/>
          <w:szCs w:val="24"/>
        </w:rPr>
        <w:t xml:space="preserve"> проводятся в специально оборудованных помещениях, соответствующих требованиям охраны труда, пожарной безопасности, СанПиН. </w:t>
      </w:r>
    </w:p>
    <w:p w:rsidR="004E3657" w:rsidRDefault="000877FF" w:rsidP="00DC483B">
      <w:pPr>
        <w:spacing w:line="240" w:lineRule="auto"/>
        <w:ind w:firstLine="709"/>
        <w:contextualSpacing/>
        <w:jc w:val="both"/>
        <w:rPr>
          <w:rFonts w:ascii="Times New Roman" w:hAnsi="Times New Roman" w:cs="Times New Roman"/>
          <w:b/>
          <w:sz w:val="24"/>
          <w:szCs w:val="24"/>
        </w:rPr>
      </w:pPr>
      <w:r w:rsidRPr="004E3657">
        <w:rPr>
          <w:rFonts w:ascii="Times New Roman" w:hAnsi="Times New Roman" w:cs="Times New Roman"/>
          <w:b/>
          <w:sz w:val="24"/>
          <w:szCs w:val="24"/>
        </w:rPr>
        <w:t>Социально-творческая деятельность. Досуговые программы.</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Досуговые программы р</w:t>
      </w:r>
      <w:r w:rsidR="004E3657">
        <w:rPr>
          <w:rFonts w:ascii="Times New Roman" w:hAnsi="Times New Roman" w:cs="Times New Roman"/>
          <w:sz w:val="24"/>
          <w:szCs w:val="24"/>
        </w:rPr>
        <w:t>еализуются в ОДОД ГБОУ СОШ № 490</w:t>
      </w:r>
      <w:r w:rsidRPr="000877FF">
        <w:rPr>
          <w:rFonts w:ascii="Times New Roman" w:hAnsi="Times New Roman" w:cs="Times New Roman"/>
          <w:sz w:val="24"/>
          <w:szCs w:val="24"/>
        </w:rPr>
        <w:t xml:space="preserve"> через План выездн</w:t>
      </w:r>
      <w:r w:rsidR="004E3657">
        <w:rPr>
          <w:rFonts w:ascii="Times New Roman" w:hAnsi="Times New Roman" w:cs="Times New Roman"/>
          <w:sz w:val="24"/>
          <w:szCs w:val="24"/>
        </w:rPr>
        <w:t>ых мероприятий педагогов ОДОД, п</w:t>
      </w:r>
      <w:r w:rsidRPr="000877FF">
        <w:rPr>
          <w:rFonts w:ascii="Times New Roman" w:hAnsi="Times New Roman" w:cs="Times New Roman"/>
          <w:sz w:val="24"/>
          <w:szCs w:val="24"/>
        </w:rPr>
        <w:t>рограмму развития государственного бюджетного общеобразовательного учреждения средняя общеобразовательная школ</w:t>
      </w:r>
      <w:r w:rsidR="004E3657">
        <w:rPr>
          <w:rFonts w:ascii="Times New Roman" w:hAnsi="Times New Roman" w:cs="Times New Roman"/>
          <w:sz w:val="24"/>
          <w:szCs w:val="24"/>
        </w:rPr>
        <w:t xml:space="preserve">а № 490 </w:t>
      </w:r>
      <w:r w:rsidRPr="000877FF">
        <w:rPr>
          <w:rFonts w:ascii="Times New Roman" w:hAnsi="Times New Roman" w:cs="Times New Roman"/>
          <w:sz w:val="24"/>
          <w:szCs w:val="24"/>
        </w:rPr>
        <w:t xml:space="preserve">Красногвардейского района Санкт-Петербурга на период 2016-2021 годы </w:t>
      </w:r>
      <w:r w:rsidR="004E3657">
        <w:rPr>
          <w:rFonts w:ascii="Times New Roman" w:hAnsi="Times New Roman" w:cs="Times New Roman"/>
          <w:sz w:val="24"/>
          <w:szCs w:val="24"/>
        </w:rPr>
        <w:t>и п</w:t>
      </w:r>
      <w:r w:rsidRPr="000877FF">
        <w:rPr>
          <w:rFonts w:ascii="Times New Roman" w:hAnsi="Times New Roman" w:cs="Times New Roman"/>
          <w:sz w:val="24"/>
          <w:szCs w:val="24"/>
        </w:rPr>
        <w:t xml:space="preserve">рограмму воспитания </w:t>
      </w:r>
      <w:r w:rsidR="004E3657">
        <w:rPr>
          <w:rFonts w:ascii="Times New Roman" w:hAnsi="Times New Roman" w:cs="Times New Roman"/>
          <w:sz w:val="24"/>
          <w:szCs w:val="24"/>
        </w:rPr>
        <w:t>на 2016-2020 годы ГБОУ СОШ № 490</w:t>
      </w:r>
      <w:r w:rsidRPr="000877FF">
        <w:rPr>
          <w:rFonts w:ascii="Times New Roman" w:hAnsi="Times New Roman" w:cs="Times New Roman"/>
          <w:sz w:val="24"/>
          <w:szCs w:val="24"/>
        </w:rPr>
        <w:t xml:space="preserve">. </w:t>
      </w:r>
    </w:p>
    <w:p w:rsidR="004E3657" w:rsidRDefault="000877FF" w:rsidP="00DC483B">
      <w:pPr>
        <w:spacing w:line="240" w:lineRule="auto"/>
        <w:ind w:firstLine="709"/>
        <w:contextualSpacing/>
        <w:jc w:val="both"/>
        <w:rPr>
          <w:rFonts w:ascii="Times New Roman" w:hAnsi="Times New Roman" w:cs="Times New Roman"/>
          <w:b/>
          <w:sz w:val="24"/>
          <w:szCs w:val="24"/>
        </w:rPr>
      </w:pPr>
      <w:r w:rsidRPr="004E3657">
        <w:rPr>
          <w:rFonts w:ascii="Times New Roman" w:hAnsi="Times New Roman" w:cs="Times New Roman"/>
          <w:b/>
          <w:sz w:val="24"/>
          <w:szCs w:val="24"/>
        </w:rPr>
        <w:t>Социальное творчество.</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В социальное творчество вовлекаются все детские творческие коллективы. Оно ставит своей целью воспитание социальной активности учеников. К нему относятся: </w:t>
      </w:r>
      <w:proofErr w:type="gramStart"/>
      <w:r w:rsidRPr="000877FF">
        <w:rPr>
          <w:rFonts w:ascii="Times New Roman" w:hAnsi="Times New Roman" w:cs="Times New Roman"/>
          <w:sz w:val="24"/>
          <w:szCs w:val="24"/>
        </w:rPr>
        <w:t>-б</w:t>
      </w:r>
      <w:proofErr w:type="gramEnd"/>
      <w:r w:rsidRPr="000877FF">
        <w:rPr>
          <w:rFonts w:ascii="Times New Roman" w:hAnsi="Times New Roman" w:cs="Times New Roman"/>
          <w:sz w:val="24"/>
          <w:szCs w:val="24"/>
        </w:rPr>
        <w:t xml:space="preserve">лаготворительные мероприятия и акции; -организация районных смотров, конкурсов, выставок, фестивалей, соревнований, праздников, проектов по направлениям деятельности; -участие в городских смотрах, конкурсах, выставках, фестивалях, соревнованиях, праздниках; -концертная деятельность, спектакли и др. </w:t>
      </w:r>
    </w:p>
    <w:p w:rsidR="004E3657" w:rsidRDefault="000877FF" w:rsidP="00DC483B">
      <w:pPr>
        <w:spacing w:line="240" w:lineRule="auto"/>
        <w:ind w:firstLine="709"/>
        <w:contextualSpacing/>
        <w:jc w:val="both"/>
        <w:rPr>
          <w:rFonts w:ascii="Times New Roman" w:hAnsi="Times New Roman" w:cs="Times New Roman"/>
          <w:sz w:val="24"/>
          <w:szCs w:val="24"/>
        </w:rPr>
      </w:pPr>
      <w:r w:rsidRPr="004E3657">
        <w:rPr>
          <w:rFonts w:ascii="Times New Roman" w:hAnsi="Times New Roman" w:cs="Times New Roman"/>
          <w:b/>
          <w:sz w:val="24"/>
          <w:szCs w:val="24"/>
        </w:rPr>
        <w:t>Диагностика результативности освоения программы</w:t>
      </w:r>
      <w:r w:rsidRPr="000877FF">
        <w:rPr>
          <w:rFonts w:ascii="Times New Roman" w:hAnsi="Times New Roman" w:cs="Times New Roman"/>
          <w:sz w:val="24"/>
          <w:szCs w:val="24"/>
        </w:rPr>
        <w:t>.</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Формы </w:t>
      </w:r>
      <w:proofErr w:type="gramStart"/>
      <w:r w:rsidRPr="000877FF">
        <w:rPr>
          <w:rFonts w:ascii="Times New Roman" w:hAnsi="Times New Roman" w:cs="Times New Roman"/>
          <w:sz w:val="24"/>
          <w:szCs w:val="24"/>
        </w:rPr>
        <w:t>учета достижений учащихся Диагностика освоения Образовательной программы</w:t>
      </w:r>
      <w:proofErr w:type="gramEnd"/>
      <w:r w:rsidRPr="000877FF">
        <w:rPr>
          <w:rFonts w:ascii="Times New Roman" w:hAnsi="Times New Roman" w:cs="Times New Roman"/>
          <w:sz w:val="24"/>
          <w:szCs w:val="24"/>
        </w:rPr>
        <w:t xml:space="preserve">. Диагностика освоения программы обеспечивается системой педагогического сопровождения. Система сопровождения включает в себя: </w:t>
      </w:r>
      <w:proofErr w:type="gramStart"/>
      <w:r w:rsidRPr="000877FF">
        <w:rPr>
          <w:rFonts w:ascii="Times New Roman" w:hAnsi="Times New Roman" w:cs="Times New Roman"/>
          <w:sz w:val="24"/>
          <w:szCs w:val="24"/>
        </w:rPr>
        <w:t>-п</w:t>
      </w:r>
      <w:proofErr w:type="gramEnd"/>
      <w:r w:rsidRPr="000877FF">
        <w:rPr>
          <w:rFonts w:ascii="Times New Roman" w:hAnsi="Times New Roman" w:cs="Times New Roman"/>
          <w:sz w:val="24"/>
          <w:szCs w:val="24"/>
        </w:rPr>
        <w:t xml:space="preserve">едагогическую диагностику развития познавательных интересов и </w:t>
      </w:r>
      <w:proofErr w:type="spellStart"/>
      <w:r w:rsidRPr="000877FF">
        <w:rPr>
          <w:rFonts w:ascii="Times New Roman" w:hAnsi="Times New Roman" w:cs="Times New Roman"/>
          <w:sz w:val="24"/>
          <w:szCs w:val="24"/>
        </w:rPr>
        <w:t>эмоциональноволевой</w:t>
      </w:r>
      <w:proofErr w:type="spellEnd"/>
      <w:r w:rsidRPr="000877FF">
        <w:rPr>
          <w:rFonts w:ascii="Times New Roman" w:hAnsi="Times New Roman" w:cs="Times New Roman"/>
          <w:sz w:val="24"/>
          <w:szCs w:val="24"/>
        </w:rPr>
        <w:t xml:space="preserve"> сферы деятельности; -педагогическую диагностику развития творческих способностей, предметных знаний, умений и навыков; -мониторинг достижений обучающихся. Педагогическая диагностика осуществляется педагогами – руководителями детских творческих коллективов. Результаты диагностики становятся предметом обсуждения с родителями, педагогами. Для педагогической диагностики используются методы педагогического наблюдения и анализа, анкетирования, тестирования, опроса и др. Диагностика результативности </w:t>
      </w:r>
      <w:r w:rsidRPr="000877FF">
        <w:rPr>
          <w:rFonts w:ascii="Times New Roman" w:hAnsi="Times New Roman" w:cs="Times New Roman"/>
          <w:sz w:val="24"/>
          <w:szCs w:val="24"/>
        </w:rPr>
        <w:lastRenderedPageBreak/>
        <w:t xml:space="preserve">освоения дополнительной общеобразовательной программы. Диагностика уровня успешности освоения дополнительной общеобразовательной программы осуществляется через следующие формы аттестации воспитанников в зависимости профиля и особенностей направлений деятельности детских творческих объединений, предусмотренные конкретной дополнительной общеобразовательной программой: зачеты, экзамены; творческие работы прикладной направленности; рефераты; открытые занятия; защита проектов, исследовательских работ; портфолио обучающихся другие формы. </w:t>
      </w:r>
      <w:proofErr w:type="gramStart"/>
      <w:r w:rsidRPr="000877FF">
        <w:rPr>
          <w:rFonts w:ascii="Times New Roman" w:hAnsi="Times New Roman" w:cs="Times New Roman"/>
          <w:sz w:val="24"/>
          <w:szCs w:val="24"/>
        </w:rPr>
        <w:t xml:space="preserve">Диагностика творческих достижений воспитанников осуществляется через: конкурсы, выставки, фестивали; концерты, спектакли; конференции; отчетные концерты; самостоятельные творческие работы воспитанников; другие формы. </w:t>
      </w:r>
      <w:proofErr w:type="gramEnd"/>
    </w:p>
    <w:p w:rsidR="004E3657" w:rsidRDefault="000877FF" w:rsidP="00DC483B">
      <w:pPr>
        <w:spacing w:line="240" w:lineRule="auto"/>
        <w:ind w:firstLine="709"/>
        <w:contextualSpacing/>
        <w:jc w:val="both"/>
        <w:rPr>
          <w:rFonts w:ascii="Times New Roman" w:hAnsi="Times New Roman" w:cs="Times New Roman"/>
          <w:sz w:val="24"/>
          <w:szCs w:val="24"/>
        </w:rPr>
      </w:pPr>
      <w:r w:rsidRPr="004E3657">
        <w:rPr>
          <w:rFonts w:ascii="Times New Roman" w:hAnsi="Times New Roman" w:cs="Times New Roman"/>
          <w:b/>
          <w:sz w:val="24"/>
          <w:szCs w:val="24"/>
        </w:rPr>
        <w:t>Ожидаемые результаты освоения программы</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Предполагается, что в результате реализации Образовательной программы будут удовлетворены потребности учащихся, родителей, образовательного учреждения, образовательной системы Санкт-Петербурга, государственных и общественных организаций, заявленные в Целевом назначении программы, а также будет осуществлен </w:t>
      </w:r>
      <w:proofErr w:type="spellStart"/>
      <w:r w:rsidRPr="000877FF">
        <w:rPr>
          <w:rFonts w:ascii="Times New Roman" w:hAnsi="Times New Roman" w:cs="Times New Roman"/>
          <w:sz w:val="24"/>
          <w:szCs w:val="24"/>
        </w:rPr>
        <w:t>компетентностный</w:t>
      </w:r>
      <w:proofErr w:type="spellEnd"/>
      <w:r w:rsidRPr="000877FF">
        <w:rPr>
          <w:rFonts w:ascii="Times New Roman" w:hAnsi="Times New Roman" w:cs="Times New Roman"/>
          <w:sz w:val="24"/>
          <w:szCs w:val="24"/>
        </w:rPr>
        <w:t xml:space="preserve"> подход в дополнительном образовании учащихся в зависимости от уровня освоения программ детских творческих объединений. РЕЗУЛЬТАТ ОСВОЕНИЯ ПРОГРАММЫ опыт познавательной деятельности опыт применения известных способов деятельности (умение действовать по образцу) опыт творческой деятельности (решение проблемных ситуаций) опыт эмоционально</w:t>
      </w:r>
      <w:r w:rsidR="004E3657">
        <w:rPr>
          <w:rFonts w:ascii="Times New Roman" w:hAnsi="Times New Roman" w:cs="Times New Roman"/>
          <w:sz w:val="24"/>
          <w:szCs w:val="24"/>
        </w:rPr>
        <w:t>-</w:t>
      </w:r>
      <w:r w:rsidRPr="000877FF">
        <w:rPr>
          <w:rFonts w:ascii="Times New Roman" w:hAnsi="Times New Roman" w:cs="Times New Roman"/>
          <w:sz w:val="24"/>
          <w:szCs w:val="24"/>
        </w:rPr>
        <w:t xml:space="preserve">ценностных отношений </w:t>
      </w:r>
    </w:p>
    <w:p w:rsidR="004E3657" w:rsidRDefault="000877FF" w:rsidP="00DC483B">
      <w:pPr>
        <w:spacing w:line="240" w:lineRule="auto"/>
        <w:ind w:firstLine="709"/>
        <w:contextualSpacing/>
        <w:jc w:val="center"/>
        <w:rPr>
          <w:rFonts w:ascii="Times New Roman" w:hAnsi="Times New Roman" w:cs="Times New Roman"/>
          <w:sz w:val="24"/>
          <w:szCs w:val="24"/>
        </w:rPr>
      </w:pPr>
      <w:r w:rsidRPr="004E3657">
        <w:rPr>
          <w:rFonts w:ascii="Times New Roman" w:hAnsi="Times New Roman" w:cs="Times New Roman"/>
          <w:b/>
          <w:sz w:val="24"/>
          <w:szCs w:val="24"/>
        </w:rPr>
        <w:t>МЕТОДИЧЕСКОЕ ОБЕСПЕЧЕНИЕ ПРОГРАММЫ</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Методическое обеспечение Образовательной программы предполагает использование ресурсов учебных кабинетов учреждения, личного методического фонда педагогов, использование ТСО, информационных, цифровых, </w:t>
      </w:r>
      <w:proofErr w:type="spellStart"/>
      <w:r w:rsidRPr="000877FF">
        <w:rPr>
          <w:rFonts w:ascii="Times New Roman" w:hAnsi="Times New Roman" w:cs="Times New Roman"/>
          <w:sz w:val="24"/>
          <w:szCs w:val="24"/>
        </w:rPr>
        <w:t>интернет-ресурсов</w:t>
      </w:r>
      <w:proofErr w:type="spellEnd"/>
      <w:r w:rsidRPr="000877FF">
        <w:rPr>
          <w:rFonts w:ascii="Times New Roman" w:hAnsi="Times New Roman" w:cs="Times New Roman"/>
          <w:sz w:val="24"/>
          <w:szCs w:val="24"/>
        </w:rPr>
        <w:t xml:space="preserve"> и других средств обучения, прописанных в дополнительных общеобразовательных программах детских творческих коллективов, использование материально-технической базы учреждения, необходимой для осуществления образовательной деятельности.</w:t>
      </w:r>
    </w:p>
    <w:p w:rsidR="004E3657" w:rsidRDefault="000877FF" w:rsidP="00DC483B">
      <w:pPr>
        <w:spacing w:line="240" w:lineRule="auto"/>
        <w:ind w:firstLine="709"/>
        <w:contextualSpacing/>
        <w:jc w:val="both"/>
        <w:rPr>
          <w:rFonts w:ascii="Times New Roman" w:hAnsi="Times New Roman" w:cs="Times New Roman"/>
          <w:b/>
          <w:sz w:val="24"/>
          <w:szCs w:val="24"/>
        </w:rPr>
      </w:pPr>
      <w:r w:rsidRPr="004E3657">
        <w:rPr>
          <w:rFonts w:ascii="Times New Roman" w:hAnsi="Times New Roman" w:cs="Times New Roman"/>
          <w:b/>
          <w:sz w:val="24"/>
          <w:szCs w:val="24"/>
        </w:rPr>
        <w:t>С</w:t>
      </w:r>
      <w:r w:rsidR="00A637E0">
        <w:rPr>
          <w:rFonts w:ascii="Times New Roman" w:hAnsi="Times New Roman" w:cs="Times New Roman"/>
          <w:b/>
          <w:sz w:val="24"/>
          <w:szCs w:val="24"/>
        </w:rPr>
        <w:t>писок документов, необходимых для реализации образовательной программы</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Документы Правительства РФ, Министерств и ведомств РФ, Правительства Санкт-Петербурга, Комитета по образования СПб:</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1. Федеральный закон от 29 декабря 2012 г. № 273-ФЗ «Об образовании в Российской Федерации»</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2. Приказ </w:t>
      </w:r>
      <w:proofErr w:type="spellStart"/>
      <w:r w:rsidRPr="000877FF">
        <w:rPr>
          <w:rFonts w:ascii="Times New Roman" w:hAnsi="Times New Roman" w:cs="Times New Roman"/>
          <w:sz w:val="24"/>
          <w:szCs w:val="24"/>
        </w:rPr>
        <w:t>Минобрнауки</w:t>
      </w:r>
      <w:proofErr w:type="spellEnd"/>
      <w:r w:rsidRPr="000877FF">
        <w:rPr>
          <w:rFonts w:ascii="Times New Roman" w:hAnsi="Times New Roman" w:cs="Times New Roman"/>
          <w:sz w:val="24"/>
          <w:szCs w:val="24"/>
        </w:rPr>
        <w:t xml:space="preserve"> РФ от 29 августа 2013 г. № 1008 «Порядок организации и осуществления образовательной деятельности по дополнительным общеобразовательным программам». </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3. Постановление Главного государственного санитарного врача Российской Федерации от 4 июля 2014 г. N 41 г. "Об утверждении СанПиН 2.4.4.3172-14 "Санитарно-эпидемиологические требования к устройству, содержанию и 9 организации </w:t>
      </w:r>
      <w:proofErr w:type="gramStart"/>
      <w:r w:rsidRPr="000877FF">
        <w:rPr>
          <w:rFonts w:ascii="Times New Roman" w:hAnsi="Times New Roman" w:cs="Times New Roman"/>
          <w:sz w:val="24"/>
          <w:szCs w:val="24"/>
        </w:rPr>
        <w:t>режима работы образовательных организаций дополнительного образования детей</w:t>
      </w:r>
      <w:proofErr w:type="gramEnd"/>
      <w:r w:rsidRPr="000877FF">
        <w:rPr>
          <w:rFonts w:ascii="Times New Roman" w:hAnsi="Times New Roman" w:cs="Times New Roman"/>
          <w:sz w:val="24"/>
          <w:szCs w:val="24"/>
        </w:rPr>
        <w:t>"</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4.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14 августа 2009 г. N 593 </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5. Концепция развития дополнительного образования детей в Российской Федерации. Распоряжение Правительства Российской Федерации от 04 сентября 2014 № 1726-р </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6. Государственная программа Санкт-Петербурга «Развитие образования в </w:t>
      </w:r>
      <w:proofErr w:type="spellStart"/>
      <w:r w:rsidRPr="000877FF">
        <w:rPr>
          <w:rFonts w:ascii="Times New Roman" w:hAnsi="Times New Roman" w:cs="Times New Roman"/>
          <w:sz w:val="24"/>
          <w:szCs w:val="24"/>
        </w:rPr>
        <w:t>СанктПетербурге</w:t>
      </w:r>
      <w:proofErr w:type="spellEnd"/>
      <w:r w:rsidRPr="000877FF">
        <w:rPr>
          <w:rFonts w:ascii="Times New Roman" w:hAnsi="Times New Roman" w:cs="Times New Roman"/>
          <w:sz w:val="24"/>
          <w:szCs w:val="24"/>
        </w:rPr>
        <w:t xml:space="preserve">» на 2015-2020 годы / Постановление Правительства Санкт-Петербурга от 4 июня 2014 года № 453 </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7. Профессиональный стандарт области профессиональной деятельности «Педагогическая деятельность в основном и дополнительном общем образовании» </w:t>
      </w:r>
    </w:p>
    <w:p w:rsidR="004E3657" w:rsidRPr="009B4A8F" w:rsidRDefault="000877FF" w:rsidP="00DC483B">
      <w:pPr>
        <w:spacing w:line="240" w:lineRule="auto"/>
        <w:ind w:firstLine="709"/>
        <w:contextualSpacing/>
        <w:jc w:val="both"/>
        <w:rPr>
          <w:rFonts w:ascii="Times New Roman" w:hAnsi="Times New Roman" w:cs="Times New Roman"/>
          <w:b/>
          <w:sz w:val="24"/>
          <w:szCs w:val="24"/>
        </w:rPr>
      </w:pPr>
      <w:r w:rsidRPr="009B4A8F">
        <w:rPr>
          <w:rFonts w:ascii="Times New Roman" w:hAnsi="Times New Roman" w:cs="Times New Roman"/>
          <w:b/>
          <w:sz w:val="24"/>
          <w:szCs w:val="24"/>
        </w:rPr>
        <w:t>Локальные акты учреждения:</w:t>
      </w:r>
    </w:p>
    <w:p w:rsidR="004E3657" w:rsidRDefault="004E3657"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0877FF" w:rsidRPr="000877FF">
        <w:rPr>
          <w:rFonts w:ascii="Times New Roman" w:hAnsi="Times New Roman" w:cs="Times New Roman"/>
          <w:sz w:val="24"/>
          <w:szCs w:val="24"/>
        </w:rPr>
        <w:t xml:space="preserve">Копия лицензии на </w:t>
      </w:r>
      <w:proofErr w:type="gramStart"/>
      <w:r w:rsidR="000877FF" w:rsidRPr="000877FF">
        <w:rPr>
          <w:rFonts w:ascii="Times New Roman" w:hAnsi="Times New Roman" w:cs="Times New Roman"/>
          <w:sz w:val="24"/>
          <w:szCs w:val="24"/>
        </w:rPr>
        <w:t>право ведения</w:t>
      </w:r>
      <w:proofErr w:type="gramEnd"/>
      <w:r w:rsidR="000877FF" w:rsidRPr="000877FF">
        <w:rPr>
          <w:rFonts w:ascii="Times New Roman" w:hAnsi="Times New Roman" w:cs="Times New Roman"/>
          <w:sz w:val="24"/>
          <w:szCs w:val="24"/>
        </w:rPr>
        <w:t xml:space="preserve"> образовательной деятельности.</w:t>
      </w:r>
    </w:p>
    <w:p w:rsidR="004E3657" w:rsidRDefault="002F5423"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2. Копия Устава ГБОУ СОШ № 490</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3. Положение об ОДОД. </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lastRenderedPageBreak/>
        <w:t xml:space="preserve">4. Договоры о сотрудничестве с другими образовательными организациями. </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5. Локальные акты (копии приказов и распоряжений, касающихся деятельности отделения).</w:t>
      </w:r>
    </w:p>
    <w:p w:rsidR="004E3657"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6. Должностные инструкции работников ОДОД.</w:t>
      </w:r>
    </w:p>
    <w:p w:rsidR="009B4A8F" w:rsidRDefault="000877FF" w:rsidP="00DC483B">
      <w:pPr>
        <w:spacing w:line="240" w:lineRule="auto"/>
        <w:ind w:firstLine="709"/>
        <w:contextualSpacing/>
        <w:jc w:val="both"/>
        <w:rPr>
          <w:rFonts w:ascii="Times New Roman" w:hAnsi="Times New Roman" w:cs="Times New Roman"/>
          <w:sz w:val="24"/>
          <w:szCs w:val="24"/>
        </w:rPr>
      </w:pPr>
      <w:r w:rsidRPr="000877FF">
        <w:rPr>
          <w:rFonts w:ascii="Times New Roman" w:hAnsi="Times New Roman" w:cs="Times New Roman"/>
          <w:sz w:val="24"/>
          <w:szCs w:val="24"/>
        </w:rPr>
        <w:t xml:space="preserve"> 7. Данные по повышению квалификации и аттестации педагогических работников ОДОД.</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0877FF" w:rsidRPr="000877FF">
        <w:rPr>
          <w:rFonts w:ascii="Times New Roman" w:hAnsi="Times New Roman" w:cs="Times New Roman"/>
          <w:sz w:val="24"/>
          <w:szCs w:val="24"/>
        </w:rPr>
        <w:t>. Дополнительные общеобразовательные программы.</w:t>
      </w:r>
    </w:p>
    <w:p w:rsidR="009B4A8F"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9</w:t>
      </w:r>
      <w:r w:rsidR="000877FF" w:rsidRPr="000877FF">
        <w:rPr>
          <w:rFonts w:ascii="Times New Roman" w:hAnsi="Times New Roman" w:cs="Times New Roman"/>
          <w:sz w:val="24"/>
          <w:szCs w:val="24"/>
        </w:rPr>
        <w:t xml:space="preserve">. Перечень дополнительных общеобразовательных программ, реализуемых в ОДОД. </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0877FF" w:rsidRPr="000877FF">
        <w:rPr>
          <w:rFonts w:ascii="Times New Roman" w:hAnsi="Times New Roman" w:cs="Times New Roman"/>
          <w:sz w:val="24"/>
          <w:szCs w:val="24"/>
        </w:rPr>
        <w:t xml:space="preserve">. Рабочие программы. </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2F5423">
        <w:rPr>
          <w:rFonts w:ascii="Times New Roman" w:hAnsi="Times New Roman" w:cs="Times New Roman"/>
          <w:sz w:val="24"/>
          <w:szCs w:val="24"/>
        </w:rPr>
        <w:t>. Годовой</w:t>
      </w:r>
      <w:r w:rsidR="000877FF" w:rsidRPr="000877FF">
        <w:rPr>
          <w:rFonts w:ascii="Times New Roman" w:hAnsi="Times New Roman" w:cs="Times New Roman"/>
          <w:sz w:val="24"/>
          <w:szCs w:val="24"/>
        </w:rPr>
        <w:t xml:space="preserve"> план работы ОДОД на учебный год.</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12</w:t>
      </w:r>
      <w:r w:rsidR="000877FF" w:rsidRPr="000877FF">
        <w:rPr>
          <w:rFonts w:ascii="Times New Roman" w:hAnsi="Times New Roman" w:cs="Times New Roman"/>
          <w:sz w:val="24"/>
          <w:szCs w:val="24"/>
        </w:rPr>
        <w:t xml:space="preserve">. Учебно-производственный план ОДОД. </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0877FF" w:rsidRPr="000877FF">
        <w:rPr>
          <w:rFonts w:ascii="Times New Roman" w:hAnsi="Times New Roman" w:cs="Times New Roman"/>
          <w:sz w:val="24"/>
          <w:szCs w:val="24"/>
        </w:rPr>
        <w:t>. Календарный план работы ОДОД.</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14</w:t>
      </w:r>
      <w:r w:rsidR="000877FF" w:rsidRPr="000877FF">
        <w:rPr>
          <w:rFonts w:ascii="Times New Roman" w:hAnsi="Times New Roman" w:cs="Times New Roman"/>
          <w:sz w:val="24"/>
          <w:szCs w:val="24"/>
        </w:rPr>
        <w:t xml:space="preserve">. Расписание занятий учебных групп ОДОД. </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15</w:t>
      </w:r>
      <w:r w:rsidR="000877FF" w:rsidRPr="000877FF">
        <w:rPr>
          <w:rFonts w:ascii="Times New Roman" w:hAnsi="Times New Roman" w:cs="Times New Roman"/>
          <w:sz w:val="24"/>
          <w:szCs w:val="24"/>
        </w:rPr>
        <w:t>. План работы ОДОД на каникулах.</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16</w:t>
      </w:r>
      <w:r w:rsidR="000877FF" w:rsidRPr="000877FF">
        <w:rPr>
          <w:rFonts w:ascii="Times New Roman" w:hAnsi="Times New Roman" w:cs="Times New Roman"/>
          <w:sz w:val="24"/>
          <w:szCs w:val="24"/>
        </w:rPr>
        <w:t xml:space="preserve">. Штатное расписание ОДОД на учебный год. </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17</w:t>
      </w:r>
      <w:r w:rsidR="000877FF" w:rsidRPr="000877FF">
        <w:rPr>
          <w:rFonts w:ascii="Times New Roman" w:hAnsi="Times New Roman" w:cs="Times New Roman"/>
          <w:sz w:val="24"/>
          <w:szCs w:val="24"/>
        </w:rPr>
        <w:t xml:space="preserve">. Положения ОДОД о проведении соревнований, конкурсов, фестивалей и др. </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18</w:t>
      </w:r>
      <w:r w:rsidR="000877FF" w:rsidRPr="000877FF">
        <w:rPr>
          <w:rFonts w:ascii="Times New Roman" w:hAnsi="Times New Roman" w:cs="Times New Roman"/>
          <w:sz w:val="24"/>
          <w:szCs w:val="24"/>
        </w:rPr>
        <w:t>. Отчеты и анализ деятельности ОДОД.</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0877FF" w:rsidRPr="000877FF">
        <w:rPr>
          <w:rFonts w:ascii="Times New Roman" w:hAnsi="Times New Roman" w:cs="Times New Roman"/>
          <w:sz w:val="24"/>
          <w:szCs w:val="24"/>
        </w:rPr>
        <w:t>. Инструкции по соблюдению правил техники безопасности, правил пожарной безопасности, а также санитарно-гигиенических требований</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20</w:t>
      </w:r>
      <w:r w:rsidR="000877FF" w:rsidRPr="000877FF">
        <w:rPr>
          <w:rFonts w:ascii="Times New Roman" w:hAnsi="Times New Roman" w:cs="Times New Roman"/>
          <w:sz w:val="24"/>
          <w:szCs w:val="24"/>
        </w:rPr>
        <w:t>. Журнал учета инструктажа сотрудников ОДОД на рабочем месте.</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000877FF" w:rsidRPr="000877FF">
        <w:rPr>
          <w:rFonts w:ascii="Times New Roman" w:hAnsi="Times New Roman" w:cs="Times New Roman"/>
          <w:sz w:val="24"/>
          <w:szCs w:val="24"/>
        </w:rPr>
        <w:t xml:space="preserve">. Сведения о наполняемости учебных групп ОДОД. </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w:t>
      </w:r>
      <w:r w:rsidR="000877FF" w:rsidRPr="000877FF">
        <w:rPr>
          <w:rFonts w:ascii="Times New Roman" w:hAnsi="Times New Roman" w:cs="Times New Roman"/>
          <w:sz w:val="24"/>
          <w:szCs w:val="24"/>
        </w:rPr>
        <w:t xml:space="preserve">. Журналы учебных групп ОДОД. </w:t>
      </w:r>
    </w:p>
    <w:p w:rsidR="004E3657" w:rsidRDefault="009B4A8F" w:rsidP="00DC483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w:t>
      </w:r>
      <w:r w:rsidR="000877FF" w:rsidRPr="000877FF">
        <w:rPr>
          <w:rFonts w:ascii="Times New Roman" w:hAnsi="Times New Roman" w:cs="Times New Roman"/>
          <w:sz w:val="24"/>
          <w:szCs w:val="24"/>
        </w:rPr>
        <w:t xml:space="preserve">. Заявления детей и их родителей (законных представителей) о приеме в ОДОД. </w:t>
      </w:r>
    </w:p>
    <w:p w:rsidR="004E3657" w:rsidRDefault="004E3657" w:rsidP="009B4A8F">
      <w:pPr>
        <w:spacing w:line="360" w:lineRule="auto"/>
        <w:ind w:firstLine="709"/>
        <w:contextualSpacing/>
        <w:jc w:val="both"/>
        <w:rPr>
          <w:rFonts w:ascii="Times New Roman" w:hAnsi="Times New Roman" w:cs="Times New Roman"/>
          <w:sz w:val="24"/>
          <w:szCs w:val="24"/>
        </w:rPr>
      </w:pPr>
    </w:p>
    <w:p w:rsidR="002D34CD" w:rsidRDefault="002D34CD" w:rsidP="004E3657">
      <w:pPr>
        <w:spacing w:line="360" w:lineRule="auto"/>
        <w:contextualSpacing/>
        <w:jc w:val="center"/>
      </w:pPr>
    </w:p>
    <w:sectPr w:rsidR="002D34CD" w:rsidSect="00DC483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FF"/>
    <w:rsid w:val="00083625"/>
    <w:rsid w:val="000877FF"/>
    <w:rsid w:val="001B75A9"/>
    <w:rsid w:val="002A071D"/>
    <w:rsid w:val="002D34CD"/>
    <w:rsid w:val="002F5423"/>
    <w:rsid w:val="003D57A1"/>
    <w:rsid w:val="004B36A5"/>
    <w:rsid w:val="004E3657"/>
    <w:rsid w:val="00856152"/>
    <w:rsid w:val="00906F4E"/>
    <w:rsid w:val="009B4A8F"/>
    <w:rsid w:val="00A3426C"/>
    <w:rsid w:val="00A637E0"/>
    <w:rsid w:val="00AE44C9"/>
    <w:rsid w:val="00C85747"/>
    <w:rsid w:val="00DC483B"/>
    <w:rsid w:val="00F7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6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6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12817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2020-10-02T07:01:00Z</cp:lastPrinted>
  <dcterms:created xsi:type="dcterms:W3CDTF">2020-10-02T07:10:00Z</dcterms:created>
  <dcterms:modified xsi:type="dcterms:W3CDTF">2020-10-02T07:10:00Z</dcterms:modified>
</cp:coreProperties>
</file>