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D4" w:rsidRDefault="001842D4" w:rsidP="001842D4">
      <w:pPr>
        <w:jc w:val="center"/>
        <w:rPr>
          <w:b/>
          <w:bCs/>
          <w:sz w:val="36"/>
          <w:szCs w:val="36"/>
        </w:rPr>
      </w:pPr>
      <w:r w:rsidRPr="001842D4">
        <w:rPr>
          <w:b/>
          <w:bCs/>
          <w:sz w:val="36"/>
          <w:szCs w:val="36"/>
        </w:rPr>
        <w:t>Правила пользования огнетушителем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Что такое огнетушитель?</w:t>
      </w:r>
    </w:p>
    <w:p w:rsidR="008E52B0" w:rsidRPr="008E52B0" w:rsidRDefault="008E52B0" w:rsidP="00D9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 xml:space="preserve">Огнетушитель — это устройство, предназначенное для борьбы с пожарами на начальной стадии. Каждый человек должен знать, как он устроен и как им </w:t>
      </w:r>
      <w:proofErr w:type="gramStart"/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пользоваться</w:t>
      </w:r>
      <w:proofErr w:type="gramEnd"/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. В критической ситуации огнетушитель может спасти жизни и имущество, позволив потушить небольшое возгорание или замедлить его распространение до прибытия пожарных. Однако следует помнить, что при крупных пожарах огнетушители могут оказаться неэффективными.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Рекомендации по выбору и использованию огнетушителей</w:t>
      </w:r>
    </w:p>
    <w:p w:rsidR="008E52B0" w:rsidRPr="008E52B0" w:rsidRDefault="008E52B0" w:rsidP="00D9180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Приобретите огнетушитель,</w:t>
      </w: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 который вы сможете использовать в случае пожара.</w:t>
      </w:r>
    </w:p>
    <w:p w:rsidR="008E52B0" w:rsidRPr="008E52B0" w:rsidRDefault="008E52B0" w:rsidP="00D9180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Выбирайте огнетушитель подходящего веса</w:t>
      </w: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, чтобы все члены семьи могли легко им воспользоваться.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Типы огнетушителей</w:t>
      </w:r>
    </w:p>
    <w:p w:rsidR="008E52B0" w:rsidRPr="008E52B0" w:rsidRDefault="008E52B0" w:rsidP="00D9180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Пенные огнетушители</w:t>
      </w: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br/>
        <w:t>используются для тушения горючих жидкостей (бензин, масло) и твердых материалов на площади до 1 м² (не применяются для электроустановок под напряжением).</w:t>
      </w:r>
    </w:p>
    <w:p w:rsidR="008E52B0" w:rsidRPr="008E52B0" w:rsidRDefault="008E52B0" w:rsidP="008E52B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Порошковые огнетушители</w:t>
      </w: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br/>
        <w:t>эффективны для тушения легковоспламеняющихся жидкостей, лаков, красок и электроустановок под напряжением до 1000 вольт.</w:t>
      </w:r>
    </w:p>
    <w:p w:rsidR="008E52B0" w:rsidRPr="008E52B0" w:rsidRDefault="008E52B0" w:rsidP="008E52B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Углекислотные огнетушители</w:t>
      </w: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br/>
        <w:t>подходят для тушения различных веществ и материалов, включая электроустановки под напряжением. Особенно полезны при тушении пожаров в архивах и хранилищах произведений искусства.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Правила использования порошковых огнетушителей</w:t>
      </w:r>
    </w:p>
    <w:p w:rsidR="008E52B0" w:rsidRPr="008E52B0" w:rsidRDefault="008E52B0" w:rsidP="008E52B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Ознакомьтесь с инструкцией на огнетушителе перед его использованием.</w:t>
      </w:r>
    </w:p>
    <w:p w:rsidR="008E52B0" w:rsidRPr="008E52B0" w:rsidRDefault="008E52B0" w:rsidP="008E52B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Держите огнетушитель в одном и том же месте для быстрого доступа.</w:t>
      </w:r>
    </w:p>
    <w:p w:rsidR="008E52B0" w:rsidRPr="008E52B0" w:rsidRDefault="008E52B0" w:rsidP="008E52B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При возгорании:</w:t>
      </w:r>
    </w:p>
    <w:p w:rsidR="008E52B0" w:rsidRPr="008E52B0" w:rsidRDefault="008E52B0" w:rsidP="008E52B0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Подойдите на безопасное расстояние (не менее 3 м).</w:t>
      </w:r>
    </w:p>
    <w:p w:rsidR="008E52B0" w:rsidRPr="008E52B0" w:rsidRDefault="008E52B0" w:rsidP="008E52B0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Сорвите пломбу и выдерните чеку.</w:t>
      </w:r>
    </w:p>
    <w:p w:rsidR="008E52B0" w:rsidRPr="008E52B0" w:rsidRDefault="008E52B0" w:rsidP="008E52B0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Направьте насадку на очаг возгорания.</w:t>
      </w:r>
    </w:p>
    <w:p w:rsidR="008E52B0" w:rsidRPr="008E52B0" w:rsidRDefault="008E52B0" w:rsidP="008E52B0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Нажмите курок и подождите 3–5 секунд для активации.</w:t>
      </w:r>
    </w:p>
    <w:p w:rsidR="008E52B0" w:rsidRPr="008E52B0" w:rsidRDefault="008E52B0" w:rsidP="008E52B0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lastRenderedPageBreak/>
        <w:t>Тушите пламя.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Безопасность при использовании углекислотных огнетушителей</w:t>
      </w:r>
    </w:p>
    <w:p w:rsidR="008E52B0" w:rsidRPr="008E52B0" w:rsidRDefault="008E52B0" w:rsidP="008E52B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Подойдите к очагу пожара на расстояние 2–3 метра.</w:t>
      </w:r>
    </w:p>
    <w:p w:rsidR="008E52B0" w:rsidRPr="008E52B0" w:rsidRDefault="008E52B0" w:rsidP="008E52B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Направьте раструб на огонь.</w:t>
      </w:r>
    </w:p>
    <w:p w:rsidR="008E52B0" w:rsidRPr="008E52B0" w:rsidRDefault="008E52B0" w:rsidP="008E52B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Снимите пломбу и выдерните предохранительную чеку.</w:t>
      </w:r>
    </w:p>
    <w:p w:rsidR="006C7F4A" w:rsidRPr="006C7F4A" w:rsidRDefault="008E52B0" w:rsidP="006C7F4A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outlineLvl w:val="1"/>
        <w:rPr>
          <w:rFonts w:ascii="Segoe UI" w:eastAsia="Times New Roman" w:hAnsi="Segoe UI" w:cs="Segoe UI"/>
          <w:b/>
          <w:bCs/>
          <w:sz w:val="24"/>
          <w:szCs w:val="24"/>
          <w:u w:val="single"/>
          <w:bdr w:val="single" w:sz="2" w:space="0" w:color="E5E7EB" w:frame="1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Нажмите на клавишу или откройте запорное устройство.</w:t>
      </w:r>
    </w:p>
    <w:p w:rsidR="006C7F4A" w:rsidRPr="006C7F4A" w:rsidRDefault="006C7F4A" w:rsidP="008E52B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outlineLvl w:val="1"/>
        <w:rPr>
          <w:rFonts w:ascii="Segoe UI" w:eastAsia="Times New Roman" w:hAnsi="Segoe UI" w:cs="Segoe UI"/>
          <w:bCs/>
          <w:sz w:val="24"/>
          <w:szCs w:val="24"/>
          <w:bdr w:val="single" w:sz="2" w:space="0" w:color="E5E7EB" w:frame="1"/>
          <w:lang w:eastAsia="ru-RU"/>
        </w:rPr>
      </w:pPr>
      <w:r w:rsidRPr="006C7F4A">
        <w:rPr>
          <w:rFonts w:ascii="Segoe UI" w:eastAsia="Times New Roman" w:hAnsi="Segoe UI" w:cs="Segoe UI"/>
          <w:bCs/>
          <w:sz w:val="24"/>
          <w:szCs w:val="24"/>
          <w:bdr w:val="single" w:sz="2" w:space="0" w:color="E5E7EB" w:frame="1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BD25CB" w:rsidRPr="006C7F4A" w:rsidRDefault="006C7F4A" w:rsidP="008E52B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outlineLvl w:val="1"/>
        <w:rPr>
          <w:rFonts w:ascii="Segoe UI" w:eastAsia="Times New Roman" w:hAnsi="Segoe UI" w:cs="Segoe UI"/>
          <w:bCs/>
          <w:sz w:val="24"/>
          <w:szCs w:val="24"/>
          <w:bdr w:val="single" w:sz="2" w:space="0" w:color="E5E7EB" w:frame="1"/>
          <w:lang w:eastAsia="ru-RU"/>
        </w:rPr>
      </w:pPr>
      <w:r w:rsidRPr="006C7F4A">
        <w:rPr>
          <w:rFonts w:ascii="Segoe UI" w:eastAsia="Times New Roman" w:hAnsi="Segoe UI" w:cs="Segoe UI"/>
          <w:bCs/>
          <w:sz w:val="24"/>
          <w:szCs w:val="24"/>
          <w:bdr w:val="single" w:sz="2" w:space="0" w:color="E5E7EB" w:frame="1"/>
          <w:lang w:eastAsia="ru-RU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8E52B0" w:rsidRPr="008E52B0" w:rsidRDefault="008E52B0" w:rsidP="008E52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sz w:val="36"/>
          <w:szCs w:val="36"/>
          <w:u w:val="single"/>
          <w:lang w:eastAsia="ru-RU"/>
        </w:rPr>
        <w:t>Общие требования безопасности</w:t>
      </w:r>
    </w:p>
    <w:p w:rsidR="008E52B0" w:rsidRPr="008E52B0" w:rsidRDefault="008E52B0" w:rsidP="008E52B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Не используйте поврежденные огнетушители (вмятины, трещины).</w:t>
      </w:r>
    </w:p>
    <w:p w:rsidR="008E52B0" w:rsidRPr="008E52B0" w:rsidRDefault="008E52B0" w:rsidP="008E52B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Не разбирайте и не перезаряжайте огнетушители самостоятельно.</w:t>
      </w:r>
    </w:p>
    <w:p w:rsidR="008E52B0" w:rsidRPr="008E52B0" w:rsidRDefault="008E52B0" w:rsidP="008E52B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Не направляйте струю на людей или используйте огнетушители не по назначению.</w:t>
      </w:r>
    </w:p>
    <w:p w:rsidR="008E52B0" w:rsidRPr="008E52B0" w:rsidRDefault="008E52B0" w:rsidP="008E52B0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52B0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Соблюдайте безопасное расстояние от электрооборудования при тушении.</w:t>
      </w:r>
    </w:p>
    <w:p w:rsidR="008E52B0" w:rsidRPr="008E52B0" w:rsidRDefault="008E52B0" w:rsidP="004F1E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outlineLvl w:val="1"/>
        <w:rPr>
          <w:rFonts w:ascii="var(--font-fk-grotesk)" w:eastAsia="Times New Roman" w:hAnsi="var(--font-fk-grotesk)" w:cs="Times New Roman"/>
          <w:color w:val="FF0000"/>
          <w:sz w:val="36"/>
          <w:szCs w:val="36"/>
          <w:u w:val="single"/>
          <w:lang w:eastAsia="ru-RU"/>
        </w:rPr>
      </w:pPr>
      <w:r w:rsidRPr="008E52B0">
        <w:rPr>
          <w:rFonts w:ascii="var(--font-fk-grotesk)" w:eastAsia="Times New Roman" w:hAnsi="var(--font-fk-grotesk)" w:cs="Times New Roman"/>
          <w:color w:val="FF0000"/>
          <w:sz w:val="36"/>
          <w:szCs w:val="36"/>
          <w:u w:val="single"/>
          <w:lang w:eastAsia="ru-RU"/>
        </w:rPr>
        <w:t>Заключение</w:t>
      </w:r>
    </w:p>
    <w:p w:rsidR="008E52B0" w:rsidRPr="004F1E79" w:rsidRDefault="008E52B0" w:rsidP="008E52B0">
      <w:pPr>
        <w:jc w:val="center"/>
        <w:rPr>
          <w:rFonts w:ascii="Segoe UI" w:eastAsia="Times New Roman" w:hAnsi="Segoe UI" w:cs="Segoe UI"/>
          <w:color w:val="FF0000"/>
          <w:sz w:val="24"/>
          <w:szCs w:val="24"/>
          <w:bdr w:val="single" w:sz="2" w:space="0" w:color="E5E7EB" w:frame="1"/>
          <w:lang w:eastAsia="ru-RU"/>
        </w:rPr>
      </w:pPr>
      <w:r w:rsidRPr="004F1E79">
        <w:rPr>
          <w:rFonts w:ascii="Segoe UI" w:eastAsia="Times New Roman" w:hAnsi="Segoe UI" w:cs="Segoe UI"/>
          <w:color w:val="FF0000"/>
          <w:sz w:val="24"/>
          <w:szCs w:val="24"/>
          <w:bdr w:val="single" w:sz="2" w:space="0" w:color="E5E7EB" w:frame="1"/>
          <w:lang w:eastAsia="ru-RU"/>
        </w:rPr>
        <w:t>Помните, что правильное использование огнетушителей может значительно повысить шансы на успешное тушение возгорания. После использования обязательно отправьте огнетушитель на перезарядку, даже если он не был полностью использован</w:t>
      </w:r>
      <w:r w:rsidR="006C7F4A">
        <w:rPr>
          <w:rFonts w:ascii="Segoe UI" w:eastAsia="Times New Roman" w:hAnsi="Segoe UI" w:cs="Segoe UI"/>
          <w:color w:val="FF0000"/>
          <w:sz w:val="24"/>
          <w:szCs w:val="24"/>
          <w:bdr w:val="single" w:sz="2" w:space="0" w:color="E5E7EB" w:frame="1"/>
          <w:lang w:eastAsia="ru-RU"/>
        </w:rPr>
        <w:t>.</w:t>
      </w:r>
      <w:bookmarkStart w:id="0" w:name="_GoBack"/>
      <w:bookmarkEnd w:id="0"/>
    </w:p>
    <w:p w:rsidR="00D91800" w:rsidRPr="004F1E79" w:rsidRDefault="00D91800" w:rsidP="008E52B0">
      <w:pPr>
        <w:jc w:val="center"/>
        <w:rPr>
          <w:b/>
          <w:bCs/>
          <w:color w:val="FF0000"/>
          <w:sz w:val="36"/>
          <w:szCs w:val="36"/>
        </w:rPr>
      </w:pPr>
    </w:p>
    <w:p w:rsidR="00BD392E" w:rsidRDefault="00BD392E" w:rsidP="001842D4">
      <w:pPr>
        <w:jc w:val="center"/>
      </w:pPr>
    </w:p>
    <w:sectPr w:rsidR="00BD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font-fk-grotesk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61C"/>
    <w:multiLevelType w:val="multilevel"/>
    <w:tmpl w:val="81E2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07571"/>
    <w:multiLevelType w:val="multilevel"/>
    <w:tmpl w:val="6DA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1B05E8"/>
    <w:multiLevelType w:val="multilevel"/>
    <w:tmpl w:val="A946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A012D"/>
    <w:multiLevelType w:val="multilevel"/>
    <w:tmpl w:val="A47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72502"/>
    <w:multiLevelType w:val="multilevel"/>
    <w:tmpl w:val="CA0A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9B"/>
    <w:rsid w:val="001842D4"/>
    <w:rsid w:val="004D2D9B"/>
    <w:rsid w:val="004F1E79"/>
    <w:rsid w:val="006C7F4A"/>
    <w:rsid w:val="008E52B0"/>
    <w:rsid w:val="00BD25CB"/>
    <w:rsid w:val="00BD392E"/>
    <w:rsid w:val="00D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5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6</cp:revision>
  <dcterms:created xsi:type="dcterms:W3CDTF">2025-01-28T14:38:00Z</dcterms:created>
  <dcterms:modified xsi:type="dcterms:W3CDTF">2025-01-29T07:18:00Z</dcterms:modified>
</cp:coreProperties>
</file>